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11" w:rsidRDefault="00346B11" w:rsidP="00346B11">
      <w:pPr>
        <w:widowControl w:val="0"/>
        <w:autoSpaceDE w:val="0"/>
        <w:autoSpaceDN w:val="0"/>
        <w:adjustRightInd w:val="0"/>
      </w:pPr>
      <w:bookmarkStart w:id="0" w:name="_GoBack"/>
      <w:bookmarkEnd w:id="0"/>
    </w:p>
    <w:p w:rsidR="00346B11" w:rsidRDefault="00346B11" w:rsidP="00346B11">
      <w:pPr>
        <w:widowControl w:val="0"/>
        <w:autoSpaceDE w:val="0"/>
        <w:autoSpaceDN w:val="0"/>
        <w:adjustRightInd w:val="0"/>
      </w:pPr>
      <w:r>
        <w:rPr>
          <w:b/>
          <w:bCs/>
        </w:rPr>
        <w:t>Section 371.20  Incorporation By Reference</w:t>
      </w:r>
      <w:r>
        <w:t xml:space="preserve"> </w:t>
      </w:r>
    </w:p>
    <w:p w:rsidR="00346B11" w:rsidRDefault="00346B11" w:rsidP="00346B11">
      <w:pPr>
        <w:widowControl w:val="0"/>
        <w:autoSpaceDE w:val="0"/>
        <w:autoSpaceDN w:val="0"/>
        <w:adjustRightInd w:val="0"/>
      </w:pPr>
    </w:p>
    <w:p w:rsidR="00346B11" w:rsidRDefault="00346B11" w:rsidP="00346B11">
      <w:pPr>
        <w:widowControl w:val="0"/>
        <w:autoSpaceDE w:val="0"/>
        <w:autoSpaceDN w:val="0"/>
        <w:adjustRightInd w:val="0"/>
      </w:pPr>
      <w:r>
        <w:t xml:space="preserve">The federal regulations promulgated under the HOME Act, 24 CFR Part 92 (HOME Regulations) (October 16, 1996) are hereby incorporated by reference. The full text of the HOME Regulations can be obtained from the Department of Housing and Urban Development, 451 7th St., SW, Washington, DC 20410. </w:t>
      </w:r>
    </w:p>
    <w:sectPr w:rsidR="00346B11" w:rsidSect="00346B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B11"/>
    <w:rsid w:val="00200518"/>
    <w:rsid w:val="00346B11"/>
    <w:rsid w:val="00375DA3"/>
    <w:rsid w:val="005C3366"/>
    <w:rsid w:val="00C0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371</vt:lpstr>
    </vt:vector>
  </TitlesOfParts>
  <Company>General Assembly</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