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2B7C03">
        <w:t>D</w:t>
      </w:r>
      <w:r>
        <w:t xml:space="preserve">:  </w:t>
      </w:r>
      <w:r w:rsidR="002B7C03">
        <w:t>ALLOCATIONS TO LOCAL ADMINISTERING AGENCIES</w:t>
      </w:r>
      <w:r w:rsidR="003F4CBB">
        <w:t xml:space="preserve">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2B7C03"/>
    <w:rsid w:val="003F4CBB"/>
    <w:rsid w:val="00423F6C"/>
    <w:rsid w:val="004777EB"/>
    <w:rsid w:val="005C3366"/>
    <w:rsid w:val="00774201"/>
    <w:rsid w:val="00BE2093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