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4CD" w:rsidRDefault="004E64CD" w:rsidP="004E64CD">
      <w:pPr>
        <w:rPr>
          <w:color w:val="000000"/>
        </w:rPr>
      </w:pPr>
    </w:p>
    <w:p w:rsidR="004E64CD" w:rsidRPr="009A74B7" w:rsidRDefault="004E64CD" w:rsidP="004E64CD">
      <w:pPr>
        <w:rPr>
          <w:b/>
          <w:color w:val="000000"/>
        </w:rPr>
      </w:pPr>
      <w:bookmarkStart w:id="0" w:name="_DV_M86"/>
      <w:bookmarkEnd w:id="0"/>
      <w:r w:rsidRPr="009A74B7">
        <w:rPr>
          <w:b/>
          <w:color w:val="000000"/>
        </w:rPr>
        <w:t xml:space="preserve">Section </w:t>
      </w:r>
      <w:r>
        <w:rPr>
          <w:b/>
          <w:color w:val="000000"/>
        </w:rPr>
        <w:t>386</w:t>
      </w:r>
      <w:r w:rsidRPr="009A74B7">
        <w:rPr>
          <w:b/>
          <w:color w:val="000000"/>
        </w:rPr>
        <w:t xml:space="preserve">.101  Authority  </w:t>
      </w:r>
    </w:p>
    <w:p w:rsidR="004E64CD" w:rsidRPr="009A74B7" w:rsidRDefault="004E64CD" w:rsidP="004E64CD">
      <w:pPr>
        <w:rPr>
          <w:color w:val="000000"/>
        </w:rPr>
      </w:pPr>
    </w:p>
    <w:p w:rsidR="004E64CD" w:rsidRPr="009A74B7" w:rsidRDefault="004E64CD" w:rsidP="004E64CD">
      <w:pPr>
        <w:rPr>
          <w:color w:val="000000"/>
        </w:rPr>
      </w:pPr>
      <w:bookmarkStart w:id="1" w:name="_DV_M87"/>
      <w:bookmarkEnd w:id="1"/>
      <w:r w:rsidRPr="009A74B7">
        <w:rPr>
          <w:color w:val="000000"/>
        </w:rPr>
        <w:t xml:space="preserve">The Illinois Housing Development </w:t>
      </w:r>
      <w:r w:rsidRPr="00FC70D4">
        <w:rPr>
          <w:color w:val="000000"/>
        </w:rPr>
        <w:t>Authority is the designated administrator for the Foreclosure Prevention Program Graduated Fund in Illinois, which was established by Section 7.30(b</w:t>
      </w:r>
      <w:r>
        <w:rPr>
          <w:color w:val="000000"/>
        </w:rPr>
        <w:t>-1</w:t>
      </w:r>
      <w:r w:rsidRPr="00FC70D4">
        <w:rPr>
          <w:color w:val="000000"/>
        </w:rPr>
        <w:t>) of the Illinois Housing Development Act, effective October 1, 2010.</w:t>
      </w:r>
      <w:bookmarkStart w:id="2" w:name="_GoBack"/>
      <w:bookmarkEnd w:id="2"/>
      <w:r w:rsidRPr="009A74B7">
        <w:rPr>
          <w:color w:val="000000"/>
        </w:rPr>
        <w:t xml:space="preserve"> </w:t>
      </w:r>
    </w:p>
    <w:sectPr w:rsidR="004E64CD" w:rsidRPr="009A74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464" w:rsidRDefault="00007464">
      <w:r>
        <w:separator/>
      </w:r>
    </w:p>
  </w:endnote>
  <w:endnote w:type="continuationSeparator" w:id="0">
    <w:p w:rsidR="00007464" w:rsidRDefault="0000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464" w:rsidRDefault="00007464">
      <w:r>
        <w:separator/>
      </w:r>
    </w:p>
  </w:footnote>
  <w:footnote w:type="continuationSeparator" w:id="0">
    <w:p w:rsidR="00007464" w:rsidRDefault="00007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64"/>
    <w:rsid w:val="00000AED"/>
    <w:rsid w:val="00001F1D"/>
    <w:rsid w:val="00003CEF"/>
    <w:rsid w:val="00005CAE"/>
    <w:rsid w:val="00007464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533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64CD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2397B-9CAB-48DF-A626-F612147C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4CD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/>
      <w:autoSpaceDN/>
      <w:adjustRightInd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autoSpaceDE/>
      <w:autoSpaceDN/>
      <w:adjustRightInd/>
    </w:p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autoSpaceDE/>
      <w:autoSpaceDN/>
      <w:adjustRightInd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autoSpaceDE/>
      <w:autoSpaceDN/>
      <w:adjustRightInd/>
    </w:pPr>
  </w:style>
  <w:style w:type="paragraph" w:styleId="BodyText">
    <w:name w:val="Body Text"/>
    <w:basedOn w:val="Normal"/>
    <w:rsid w:val="001C71C2"/>
    <w:pPr>
      <w:autoSpaceDE/>
      <w:autoSpaceDN/>
      <w:adjustRightInd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248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2014-08-26T15:37:00Z</dcterms:created>
  <dcterms:modified xsi:type="dcterms:W3CDTF">2014-08-27T14:56:00Z</dcterms:modified>
</cp:coreProperties>
</file>