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6A" w:rsidRDefault="0067006A" w:rsidP="00205431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</w:p>
    <w:p w:rsidR="00416069" w:rsidRPr="00416069" w:rsidRDefault="00416069" w:rsidP="00205431">
      <w:pPr>
        <w:widowControl w:val="0"/>
        <w:autoSpaceDE w:val="0"/>
        <w:autoSpaceDN w:val="0"/>
        <w:adjustRightInd w:val="0"/>
        <w:jc w:val="center"/>
        <w:outlineLvl w:val="0"/>
      </w:pPr>
      <w:r w:rsidRPr="00416069">
        <w:t>PART 390</w:t>
      </w:r>
    </w:p>
    <w:p w:rsidR="00416069" w:rsidRPr="00416069" w:rsidRDefault="00416069" w:rsidP="00205431">
      <w:pPr>
        <w:widowControl w:val="0"/>
        <w:autoSpaceDE w:val="0"/>
        <w:autoSpaceDN w:val="0"/>
        <w:adjustRightInd w:val="0"/>
        <w:jc w:val="center"/>
        <w:outlineLvl w:val="0"/>
      </w:pPr>
      <w:r w:rsidRPr="00416069">
        <w:t>PREDATORY LENDING DATABASE PROGRAM</w:t>
      </w:r>
    </w:p>
    <w:p w:rsidR="00416069" w:rsidRPr="00416069" w:rsidRDefault="00416069" w:rsidP="00205431">
      <w:pPr>
        <w:widowControl w:val="0"/>
        <w:autoSpaceDE w:val="0"/>
        <w:autoSpaceDN w:val="0"/>
        <w:adjustRightInd w:val="0"/>
        <w:jc w:val="center"/>
      </w:pPr>
    </w:p>
    <w:sectPr w:rsidR="00416069" w:rsidRPr="0041606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3D" w:rsidRDefault="004B3D3D">
      <w:r>
        <w:separator/>
      </w:r>
    </w:p>
  </w:endnote>
  <w:endnote w:type="continuationSeparator" w:id="0">
    <w:p w:rsidR="004B3D3D" w:rsidRDefault="004B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3D" w:rsidRDefault="004B3D3D">
      <w:r>
        <w:separator/>
      </w:r>
    </w:p>
  </w:footnote>
  <w:footnote w:type="continuationSeparator" w:id="0">
    <w:p w:rsidR="004B3D3D" w:rsidRDefault="004B3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606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5431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16069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3D3D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06A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3664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3A0F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9643F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32"/>
    <w:rsid w:val="00F410DA"/>
    <w:rsid w:val="00F4126F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