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71" w:rsidRDefault="00E55871" w:rsidP="0097502D">
      <w:pPr>
        <w:rPr>
          <w:b/>
          <w:color w:val="000000"/>
        </w:rPr>
      </w:pPr>
    </w:p>
    <w:p w:rsidR="0097502D" w:rsidRPr="0097502D" w:rsidRDefault="0097502D" w:rsidP="0097502D">
      <w:pPr>
        <w:rPr>
          <w:b/>
          <w:color w:val="000000"/>
        </w:rPr>
      </w:pPr>
      <w:r w:rsidRPr="0097502D">
        <w:rPr>
          <w:b/>
          <w:color w:val="000000"/>
        </w:rPr>
        <w:t xml:space="preserve">Section 395.101  Authority  </w:t>
      </w:r>
    </w:p>
    <w:p w:rsidR="0097502D" w:rsidRPr="0097502D" w:rsidRDefault="0097502D" w:rsidP="0097502D">
      <w:pPr>
        <w:rPr>
          <w:color w:val="000000"/>
        </w:rPr>
      </w:pPr>
    </w:p>
    <w:p w:rsidR="0097502D" w:rsidRPr="0097502D" w:rsidRDefault="0097502D" w:rsidP="0097502D">
      <w:pPr>
        <w:rPr>
          <w:color w:val="000000"/>
        </w:rPr>
      </w:pPr>
      <w:bookmarkStart w:id="0" w:name="_DV_M87"/>
      <w:bookmarkEnd w:id="0"/>
      <w:r w:rsidRPr="0097502D">
        <w:rPr>
          <w:color w:val="000000"/>
        </w:rPr>
        <w:t>IHDA is designated as the agency responsible for adopting rules and regulations needed to carry out the Board</w:t>
      </w:r>
      <w:r w:rsidR="00E55871">
        <w:rPr>
          <w:color w:val="000000"/>
        </w:rPr>
        <w:t>'</w:t>
      </w:r>
      <w:r w:rsidRPr="0097502D">
        <w:rPr>
          <w:color w:val="000000"/>
        </w:rPr>
        <w:t>s responsibilities under the Act.  This Part is authorized by Section 60 of the Act and Section 7.19 of the IHDA Act</w:t>
      </w:r>
      <w:bookmarkStart w:id="1" w:name="_GoBack"/>
      <w:bookmarkEnd w:id="1"/>
      <w:r w:rsidRPr="0097502D">
        <w:rPr>
          <w:color w:val="000000"/>
        </w:rPr>
        <w:t>.</w:t>
      </w:r>
    </w:p>
    <w:sectPr w:rsidR="0097502D" w:rsidRPr="009750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2D" w:rsidRDefault="0097502D">
      <w:r>
        <w:separator/>
      </w:r>
    </w:p>
  </w:endnote>
  <w:endnote w:type="continuationSeparator" w:id="0">
    <w:p w:rsidR="0097502D" w:rsidRDefault="0097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2D" w:rsidRDefault="0097502D">
      <w:r>
        <w:separator/>
      </w:r>
    </w:p>
  </w:footnote>
  <w:footnote w:type="continuationSeparator" w:id="0">
    <w:p w:rsidR="0097502D" w:rsidRDefault="0097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21E4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02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871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2012-09-04T18:45:00Z</dcterms:created>
  <dcterms:modified xsi:type="dcterms:W3CDTF">2012-09-05T19:56:00Z</dcterms:modified>
</cp:coreProperties>
</file>