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F7" w:rsidRDefault="00E54EF7" w:rsidP="00DF4DE2"/>
    <w:p w:rsidR="00DF4DE2" w:rsidRPr="00E54EF7" w:rsidRDefault="00DF4DE2" w:rsidP="00DF4DE2">
      <w:pPr>
        <w:rPr>
          <w:b/>
        </w:rPr>
      </w:pPr>
      <w:r w:rsidRPr="00E54EF7">
        <w:rPr>
          <w:b/>
        </w:rPr>
        <w:t xml:space="preserve">Section </w:t>
      </w:r>
      <w:proofErr w:type="gramStart"/>
      <w:r w:rsidRPr="00E54EF7">
        <w:rPr>
          <w:b/>
        </w:rPr>
        <w:t>395.304  Consolidation</w:t>
      </w:r>
      <w:proofErr w:type="gramEnd"/>
      <w:r w:rsidRPr="00E54EF7">
        <w:rPr>
          <w:b/>
        </w:rPr>
        <w:t>, Severance and Joinder</w:t>
      </w:r>
    </w:p>
    <w:p w:rsidR="00DF4DE2" w:rsidRPr="00DF4DE2" w:rsidRDefault="00DF4DE2" w:rsidP="00DF4DE2"/>
    <w:p w:rsidR="00DF4DE2" w:rsidRPr="00DF4DE2" w:rsidRDefault="00DF4DE2" w:rsidP="00DF4DE2">
      <w:bookmarkStart w:id="0" w:name="_DV_M238"/>
      <w:bookmarkEnd w:id="0"/>
      <w:r w:rsidRPr="00DF4DE2">
        <w:t>Any person entitled to participate in proceedings subject to the Board</w:t>
      </w:r>
      <w:r w:rsidR="00E54EF7">
        <w:t>'</w:t>
      </w:r>
      <w:r w:rsidRPr="00DF4DE2">
        <w:t>s jurisdiction may appear as follows:</w:t>
      </w:r>
    </w:p>
    <w:p w:rsidR="00DF4DE2" w:rsidRPr="00DF4DE2" w:rsidRDefault="00DF4DE2" w:rsidP="00DF4DE2"/>
    <w:p w:rsidR="00DF4DE2" w:rsidRPr="00DF4DE2" w:rsidRDefault="00DF4DE2" w:rsidP="00E54EF7">
      <w:pPr>
        <w:ind w:left="1440" w:hanging="720"/>
      </w:pPr>
      <w:bookmarkStart w:id="1" w:name="_DV_M239"/>
      <w:bookmarkEnd w:id="1"/>
      <w:r w:rsidRPr="00DF4DE2">
        <w:t>a)</w:t>
      </w:r>
      <w:r w:rsidRPr="00DF4DE2">
        <w:tab/>
        <w:t>A natural person may appear on his or her own behalf or by an attorney who is licensed and registered to practice in the State.</w:t>
      </w:r>
    </w:p>
    <w:p w:rsidR="00DF4DE2" w:rsidRPr="00DF4DE2" w:rsidRDefault="00DF4DE2" w:rsidP="00E54EF7">
      <w:pPr>
        <w:ind w:left="720"/>
      </w:pPr>
    </w:p>
    <w:p w:rsidR="00DF4DE2" w:rsidRPr="00DF4DE2" w:rsidRDefault="00DF4DE2" w:rsidP="00E54EF7">
      <w:pPr>
        <w:ind w:left="1440" w:hanging="720"/>
      </w:pPr>
      <w:bookmarkStart w:id="2" w:name="_DV_M240"/>
      <w:bookmarkEnd w:id="2"/>
      <w:r w:rsidRPr="00DF4DE2">
        <w:t>b)</w:t>
      </w:r>
      <w:r w:rsidRPr="00DF4DE2">
        <w:tab/>
        <w:t>A corporation may appear through any officer, employee</w:t>
      </w:r>
      <w:bookmarkStart w:id="3" w:name="_GoBack"/>
      <w:bookmarkEnd w:id="3"/>
      <w:r w:rsidRPr="00DF4DE2">
        <w:t xml:space="preserve"> or representative or by an attorney who is licensed and registered to practice in the State.</w:t>
      </w:r>
    </w:p>
    <w:p w:rsidR="00DF4DE2" w:rsidRPr="00DF4DE2" w:rsidRDefault="00DF4DE2" w:rsidP="00E54EF7">
      <w:pPr>
        <w:ind w:left="720"/>
      </w:pPr>
    </w:p>
    <w:p w:rsidR="00DF4DE2" w:rsidRPr="00DF4DE2" w:rsidRDefault="00DF4DE2" w:rsidP="00E54EF7">
      <w:pPr>
        <w:ind w:left="1440" w:hanging="720"/>
      </w:pPr>
      <w:bookmarkStart w:id="4" w:name="_DV_M241"/>
      <w:bookmarkEnd w:id="4"/>
      <w:r w:rsidRPr="00DF4DE2">
        <w:t>c)</w:t>
      </w:r>
      <w:r w:rsidRPr="00DF4DE2">
        <w:tab/>
        <w:t>Any other person, including Local Governments, Approving Authorities, the State and all of its political subdivisions, may appear through any officer, employee or representative, or by an attorney who is licensed and registered to practice in the State.</w:t>
      </w:r>
    </w:p>
    <w:p w:rsidR="00DF4DE2" w:rsidRPr="00DF4DE2" w:rsidRDefault="00DF4DE2" w:rsidP="00DF4DE2"/>
    <w:p w:rsidR="00DF4DE2" w:rsidRPr="00DF4DE2" w:rsidRDefault="00E54EF7" w:rsidP="00E54EF7">
      <w:pPr>
        <w:ind w:left="2160" w:hanging="720"/>
      </w:pPr>
      <w:r>
        <w:t>1)</w:t>
      </w:r>
      <w:r>
        <w:tab/>
      </w:r>
      <w:r w:rsidR="00DF4DE2" w:rsidRPr="00DF4DE2">
        <w:t>Attorneys not licensed and registered to practice in the State may request to appear on a particular matter by filing a motion with the Board.</w:t>
      </w:r>
    </w:p>
    <w:p w:rsidR="00DF4DE2" w:rsidRPr="00DF4DE2" w:rsidRDefault="00DF4DE2" w:rsidP="00E54EF7">
      <w:pPr>
        <w:ind w:left="1440"/>
      </w:pPr>
    </w:p>
    <w:p w:rsidR="00DF4DE2" w:rsidRPr="00DF4DE2" w:rsidRDefault="00E54EF7" w:rsidP="00E54EF7">
      <w:pPr>
        <w:ind w:left="2160" w:hanging="720"/>
      </w:pPr>
      <w:r>
        <w:t>2)</w:t>
      </w:r>
      <w:r>
        <w:tab/>
      </w:r>
      <w:r w:rsidR="00DF4DE2" w:rsidRPr="00DF4DE2">
        <w:t>An attorney appearing in a representative capacity shall file a separate written notice of appearance with the Board, together with proof of service and notice of filing on all parties.</w:t>
      </w:r>
    </w:p>
    <w:p w:rsidR="00DF4DE2" w:rsidRPr="00DF4DE2" w:rsidRDefault="00DF4DE2" w:rsidP="00E54EF7">
      <w:pPr>
        <w:ind w:left="1440"/>
      </w:pPr>
    </w:p>
    <w:p w:rsidR="00DF4DE2" w:rsidRPr="00DF4DE2" w:rsidRDefault="00E54EF7" w:rsidP="00E54EF7">
      <w:pPr>
        <w:ind w:left="2160" w:hanging="720"/>
      </w:pPr>
      <w:r>
        <w:t>3)</w:t>
      </w:r>
      <w:r>
        <w:tab/>
      </w:r>
      <w:r w:rsidR="00DF4DE2" w:rsidRPr="00DF4DE2">
        <w:t>An attorney who has appeared in a representative capacity and who wishes to withdraw from that representation shall file a notice of withdrawal with the Board, together with proof of service and notice of filing on all parties.</w:t>
      </w:r>
    </w:p>
    <w:sectPr w:rsidR="00DF4DE2" w:rsidRPr="00DF4DE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E2" w:rsidRDefault="00DF4DE2">
      <w:r>
        <w:separator/>
      </w:r>
    </w:p>
  </w:endnote>
  <w:endnote w:type="continuationSeparator" w:id="0">
    <w:p w:rsidR="00DF4DE2" w:rsidRDefault="00DF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E2" w:rsidRDefault="00DF4DE2">
      <w:r>
        <w:separator/>
      </w:r>
    </w:p>
  </w:footnote>
  <w:footnote w:type="continuationSeparator" w:id="0">
    <w:p w:rsidR="00DF4DE2" w:rsidRDefault="00DF4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729BA"/>
    <w:multiLevelType w:val="hybridMultilevel"/>
    <w:tmpl w:val="91F8522C"/>
    <w:lvl w:ilvl="0" w:tplc="DB12F9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E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476E"/>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7B83"/>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DF4DE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EF7"/>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DF4DE2"/>
    <w:pPr>
      <w:autoSpaceDE w:val="0"/>
      <w:autoSpaceDN w:val="0"/>
      <w:adjustRightInd w:val="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DF4DE2"/>
    <w:pPr>
      <w:autoSpaceDE w:val="0"/>
      <w:autoSpaceDN w:val="0"/>
      <w:adjustRightInd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02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1068</Characters>
  <Application>Microsoft Office Word</Application>
  <DocSecurity>0</DocSecurity>
  <Lines>8</Lines>
  <Paragraphs>2</Paragraphs>
  <ScaleCrop>false</ScaleCrop>
  <Company>Illinois General Assembly</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4</cp:revision>
  <dcterms:created xsi:type="dcterms:W3CDTF">2012-09-04T18:45:00Z</dcterms:created>
  <dcterms:modified xsi:type="dcterms:W3CDTF">2012-09-06T18:01:00Z</dcterms:modified>
</cp:coreProperties>
</file>