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FA" w:rsidRDefault="00663DFA" w:rsidP="00663DFA">
      <w:pPr>
        <w:widowControl w:val="0"/>
        <w:autoSpaceDE w:val="0"/>
        <w:autoSpaceDN w:val="0"/>
        <w:adjustRightInd w:val="0"/>
      </w:pPr>
      <w:bookmarkStart w:id="0" w:name="_GoBack"/>
      <w:bookmarkEnd w:id="0"/>
    </w:p>
    <w:p w:rsidR="00663DFA" w:rsidRDefault="00663DFA" w:rsidP="00663DFA">
      <w:pPr>
        <w:widowControl w:val="0"/>
        <w:autoSpaceDE w:val="0"/>
        <w:autoSpaceDN w:val="0"/>
        <w:adjustRightInd w:val="0"/>
      </w:pPr>
      <w:r>
        <w:rPr>
          <w:b/>
          <w:bCs/>
        </w:rPr>
        <w:t>Section 700.270  Reliance on Records and Reports</w:t>
      </w:r>
      <w:r>
        <w:t xml:space="preserve"> </w:t>
      </w:r>
    </w:p>
    <w:p w:rsidR="00663DFA" w:rsidRDefault="00663DFA" w:rsidP="00663DFA">
      <w:pPr>
        <w:widowControl w:val="0"/>
        <w:autoSpaceDE w:val="0"/>
        <w:autoSpaceDN w:val="0"/>
        <w:adjustRightInd w:val="0"/>
      </w:pPr>
    </w:p>
    <w:p w:rsidR="00663DFA" w:rsidRDefault="00663DFA" w:rsidP="00663DFA">
      <w:pPr>
        <w:widowControl w:val="0"/>
        <w:autoSpaceDE w:val="0"/>
        <w:autoSpaceDN w:val="0"/>
        <w:adjustRightInd w:val="0"/>
      </w:pPr>
      <w:r>
        <w:t xml:space="preserve">Each Director, Officer, or Member of any committee designated by, or by authority of the Board of Directors shall, in the performance of his duties, be fully protected in relying in good faith upon the books of account or other records of the Corporation or upon reports made to the Corporation by any official of the Corporation or by an independent certified public accountant or by an appraiser selected with reasonable care by the Board of Directors or by any such committee. </w:t>
      </w:r>
    </w:p>
    <w:sectPr w:rsidR="00663DFA" w:rsidSect="00663D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DFA"/>
    <w:rsid w:val="005C3366"/>
    <w:rsid w:val="00663DFA"/>
    <w:rsid w:val="006F371C"/>
    <w:rsid w:val="008617D1"/>
    <w:rsid w:val="00B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