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4F1" w:rsidRDefault="00DB24F1" w:rsidP="00DB24F1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DB24F1" w:rsidRDefault="00DB24F1" w:rsidP="00DB24F1">
      <w:pPr>
        <w:widowControl w:val="0"/>
        <w:autoSpaceDE w:val="0"/>
        <w:autoSpaceDN w:val="0"/>
        <w:adjustRightInd w:val="0"/>
        <w:ind w:left="1440" w:hanging="1440"/>
      </w:pPr>
      <w:r>
        <w:t>203.10</w:t>
      </w:r>
      <w:r>
        <w:tab/>
        <w:t xml:space="preserve">Authority, Application and Effective Date </w:t>
      </w:r>
    </w:p>
    <w:p w:rsidR="00DB24F1" w:rsidRDefault="00DB24F1" w:rsidP="00DB24F1">
      <w:pPr>
        <w:widowControl w:val="0"/>
        <w:autoSpaceDE w:val="0"/>
        <w:autoSpaceDN w:val="0"/>
        <w:adjustRightInd w:val="0"/>
        <w:ind w:left="1440" w:hanging="1440"/>
      </w:pPr>
      <w:r>
        <w:t>203.20</w:t>
      </w:r>
      <w:r>
        <w:tab/>
        <w:t xml:space="preserve">Proxies, Consents and Authorizations </w:t>
      </w:r>
    </w:p>
    <w:p w:rsidR="00DB24F1" w:rsidRDefault="00DB24F1" w:rsidP="00DB24F1">
      <w:pPr>
        <w:widowControl w:val="0"/>
        <w:autoSpaceDE w:val="0"/>
        <w:autoSpaceDN w:val="0"/>
        <w:adjustRightInd w:val="0"/>
        <w:ind w:left="1440" w:hanging="1440"/>
      </w:pPr>
      <w:r>
        <w:t>203.30</w:t>
      </w:r>
      <w:r>
        <w:tab/>
        <w:t xml:space="preserve">Disclosure of Equivalent Information </w:t>
      </w:r>
    </w:p>
    <w:p w:rsidR="00DB24F1" w:rsidRDefault="00DB24F1" w:rsidP="00DB24F1">
      <w:pPr>
        <w:widowControl w:val="0"/>
        <w:autoSpaceDE w:val="0"/>
        <w:autoSpaceDN w:val="0"/>
        <w:adjustRightInd w:val="0"/>
        <w:ind w:left="1440" w:hanging="1440"/>
      </w:pPr>
      <w:r>
        <w:t>203.40</w:t>
      </w:r>
      <w:r>
        <w:tab/>
        <w:t xml:space="preserve">Definitions </w:t>
      </w:r>
    </w:p>
    <w:p w:rsidR="00DB24F1" w:rsidRDefault="00DB24F1" w:rsidP="00DB24F1">
      <w:pPr>
        <w:widowControl w:val="0"/>
        <w:autoSpaceDE w:val="0"/>
        <w:autoSpaceDN w:val="0"/>
        <w:adjustRightInd w:val="0"/>
        <w:ind w:left="1440" w:hanging="1440"/>
      </w:pPr>
      <w:r>
        <w:t>203.50</w:t>
      </w:r>
      <w:r>
        <w:tab/>
        <w:t xml:space="preserve">Information to Be Furnished to Security Holders </w:t>
      </w:r>
    </w:p>
    <w:p w:rsidR="00DB24F1" w:rsidRDefault="00DB24F1" w:rsidP="00DB24F1">
      <w:pPr>
        <w:widowControl w:val="0"/>
        <w:autoSpaceDE w:val="0"/>
        <w:autoSpaceDN w:val="0"/>
        <w:adjustRightInd w:val="0"/>
        <w:ind w:left="1440" w:hanging="1440"/>
      </w:pPr>
      <w:r>
        <w:t>203.60</w:t>
      </w:r>
      <w:r>
        <w:tab/>
        <w:t xml:space="preserve">Requirements as to Proxy and Information Statement </w:t>
      </w:r>
    </w:p>
    <w:p w:rsidR="00DB24F1" w:rsidRDefault="00DB24F1" w:rsidP="00DB24F1">
      <w:pPr>
        <w:widowControl w:val="0"/>
        <w:autoSpaceDE w:val="0"/>
        <w:autoSpaceDN w:val="0"/>
        <w:adjustRightInd w:val="0"/>
        <w:ind w:left="1440" w:hanging="1440"/>
      </w:pPr>
      <w:r>
        <w:t>203.70</w:t>
      </w:r>
      <w:r>
        <w:tab/>
        <w:t xml:space="preserve">Material Required to Be Filed </w:t>
      </w:r>
    </w:p>
    <w:p w:rsidR="00DB24F1" w:rsidRDefault="00DB24F1" w:rsidP="00DB24F1">
      <w:pPr>
        <w:widowControl w:val="0"/>
        <w:autoSpaceDE w:val="0"/>
        <w:autoSpaceDN w:val="0"/>
        <w:adjustRightInd w:val="0"/>
        <w:ind w:left="1440" w:hanging="1440"/>
      </w:pPr>
      <w:r>
        <w:t>203.80</w:t>
      </w:r>
      <w:r>
        <w:tab/>
        <w:t xml:space="preserve">False or Misleading Statements </w:t>
      </w:r>
    </w:p>
    <w:p w:rsidR="00DB24F1" w:rsidRDefault="00DB24F1" w:rsidP="00DB24F1">
      <w:pPr>
        <w:widowControl w:val="0"/>
        <w:autoSpaceDE w:val="0"/>
        <w:autoSpaceDN w:val="0"/>
        <w:adjustRightInd w:val="0"/>
        <w:ind w:left="1440" w:hanging="1440"/>
      </w:pPr>
      <w:r>
        <w:t>203.90</w:t>
      </w:r>
      <w:r>
        <w:tab/>
        <w:t xml:space="preserve">Prohibition of Certain Solicitation </w:t>
      </w:r>
    </w:p>
    <w:p w:rsidR="00DB24F1" w:rsidRDefault="00DB24F1" w:rsidP="00DB24F1">
      <w:pPr>
        <w:widowControl w:val="0"/>
        <w:autoSpaceDE w:val="0"/>
        <w:autoSpaceDN w:val="0"/>
        <w:adjustRightInd w:val="0"/>
        <w:ind w:left="1440" w:hanging="1440"/>
      </w:pPr>
      <w:r>
        <w:t>203.100</w:t>
      </w:r>
      <w:r>
        <w:tab/>
        <w:t xml:space="preserve">Special Provisions Applicable to Election Contests </w:t>
      </w:r>
    </w:p>
    <w:p w:rsidR="00DB24F1" w:rsidRDefault="00DB24F1" w:rsidP="00DB24F1">
      <w:pPr>
        <w:widowControl w:val="0"/>
        <w:autoSpaceDE w:val="0"/>
        <w:autoSpaceDN w:val="0"/>
        <w:adjustRightInd w:val="0"/>
        <w:ind w:left="1440" w:hanging="1440"/>
      </w:pPr>
      <w:r>
        <w:t>203.110</w:t>
      </w:r>
      <w:r>
        <w:tab/>
        <w:t xml:space="preserve">Proposals From Security Holders </w:t>
      </w:r>
    </w:p>
    <w:p w:rsidR="00DB24F1" w:rsidRDefault="004F6519" w:rsidP="004F6519">
      <w:pPr>
        <w:widowControl w:val="0"/>
        <w:autoSpaceDE w:val="0"/>
        <w:autoSpaceDN w:val="0"/>
        <w:adjustRightInd w:val="0"/>
        <w:ind w:left="2907" w:hanging="2907"/>
      </w:pPr>
      <w:r>
        <w:t>203.</w:t>
      </w:r>
      <w:r w:rsidR="00DB24F1">
        <w:t>EXHIBIT A</w:t>
      </w:r>
      <w:r w:rsidR="00DB24F1">
        <w:tab/>
        <w:t xml:space="preserve">Information Required in Proxy Statement or Information Statement </w:t>
      </w:r>
    </w:p>
    <w:p w:rsidR="00DB24F1" w:rsidRDefault="004F6519" w:rsidP="004F6519">
      <w:pPr>
        <w:widowControl w:val="0"/>
        <w:autoSpaceDE w:val="0"/>
        <w:autoSpaceDN w:val="0"/>
        <w:adjustRightInd w:val="0"/>
        <w:ind w:left="2907" w:hanging="2907"/>
      </w:pPr>
      <w:r>
        <w:t>203.</w:t>
      </w:r>
      <w:r w:rsidR="00DB24F1">
        <w:t>EXHIBIT B</w:t>
      </w:r>
      <w:r w:rsidR="00DB24F1">
        <w:tab/>
        <w:t xml:space="preserve">Information to be Included in Statements Filed By or on Behalf of a Participant (Other than the Company in a Proxy Solicitation in an Election Contest) </w:t>
      </w:r>
    </w:p>
    <w:sectPr w:rsidR="00DB24F1" w:rsidSect="00DB24F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B24F1"/>
    <w:rsid w:val="004F6519"/>
    <w:rsid w:val="00552205"/>
    <w:rsid w:val="00B07AD7"/>
    <w:rsid w:val="00DB24F1"/>
    <w:rsid w:val="00ED7A32"/>
    <w:rsid w:val="00F37FD1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2012-06-21T18:09:00Z</dcterms:created>
  <dcterms:modified xsi:type="dcterms:W3CDTF">2012-06-21T18:09:00Z</dcterms:modified>
</cp:coreProperties>
</file>