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F" w:rsidRDefault="00D13A0F" w:rsidP="00D13A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A0F" w:rsidRDefault="00D13A0F" w:rsidP="00D13A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401.50  Consideration</w:t>
      </w:r>
      <w:r>
        <w:t xml:space="preserve"> </w:t>
      </w:r>
    </w:p>
    <w:p w:rsidR="00D13A0F" w:rsidRDefault="00D13A0F" w:rsidP="00D13A0F">
      <w:pPr>
        <w:widowControl w:val="0"/>
        <w:autoSpaceDE w:val="0"/>
        <w:autoSpaceDN w:val="0"/>
        <w:adjustRightInd w:val="0"/>
      </w:pPr>
    </w:p>
    <w:p w:rsidR="00D13A0F" w:rsidRDefault="00D13A0F" w:rsidP="00D13A0F">
      <w:pPr>
        <w:widowControl w:val="0"/>
        <w:autoSpaceDE w:val="0"/>
        <w:autoSpaceDN w:val="0"/>
        <w:adjustRightInd w:val="0"/>
      </w:pPr>
      <w:r>
        <w:t xml:space="preserve">The consideration tendered to the company in exchange for the agreement shall be lawful money. </w:t>
      </w:r>
    </w:p>
    <w:sectPr w:rsidR="00D13A0F" w:rsidSect="00D13A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A0F"/>
    <w:rsid w:val="005C3366"/>
    <w:rsid w:val="00736FED"/>
    <w:rsid w:val="0076062B"/>
    <w:rsid w:val="00D13A0F"/>
    <w:rsid w:val="00E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