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00" w:rsidRDefault="005E301A" w:rsidP="006A050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A0500">
        <w:rPr>
          <w:b/>
          <w:bCs/>
        </w:rPr>
        <w:t xml:space="preserve">Section 851.ILLUSTRATION D  </w:t>
      </w:r>
      <w:r>
        <w:rPr>
          <w:b/>
          <w:bCs/>
        </w:rPr>
        <w:t xml:space="preserve"> </w:t>
      </w:r>
      <w:r w:rsidR="006A0500">
        <w:rPr>
          <w:b/>
          <w:bCs/>
        </w:rPr>
        <w:t>FORM CX (Repealed)</w:t>
      </w:r>
      <w:r w:rsidR="006A0500">
        <w:t xml:space="preserve"> </w:t>
      </w:r>
    </w:p>
    <w:p w:rsidR="006A0500" w:rsidRDefault="006A0500" w:rsidP="006A0500">
      <w:pPr>
        <w:widowControl w:val="0"/>
        <w:autoSpaceDE w:val="0"/>
        <w:autoSpaceDN w:val="0"/>
        <w:adjustRightInd w:val="0"/>
      </w:pPr>
    </w:p>
    <w:p w:rsidR="006A0500" w:rsidRDefault="006A0500" w:rsidP="006A05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17125, effective October 1, 1986) </w:t>
      </w:r>
    </w:p>
    <w:sectPr w:rsidR="006A0500" w:rsidSect="006A0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500"/>
    <w:rsid w:val="005C3366"/>
    <w:rsid w:val="005E301A"/>
    <w:rsid w:val="00655708"/>
    <w:rsid w:val="006A0500"/>
    <w:rsid w:val="00960060"/>
    <w:rsid w:val="009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851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851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