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96" w:rsidRDefault="00076F96" w:rsidP="00AE4DAE">
      <w:pPr>
        <w:pStyle w:val="JCARMainSourceNote"/>
      </w:pPr>
    </w:p>
    <w:p w:rsidR="00AE4DAE" w:rsidRDefault="00076F96" w:rsidP="00AE4DAE">
      <w:pPr>
        <w:pStyle w:val="JCARMainSourceNote"/>
      </w:pPr>
      <w:r>
        <w:t>SOURCE:  Adopted at 30 Ill. Reg. 19283, effective November 29, 2006; r</w:t>
      </w:r>
      <w:r w:rsidR="00AE4DAE">
        <w:t xml:space="preserve">ecodified from the Department of </w:t>
      </w:r>
      <w:r w:rsidR="007E1D73">
        <w:t>Financial</w:t>
      </w:r>
      <w:r w:rsidR="00AE4DAE">
        <w:t xml:space="preserve"> and Professional Regulation to the Department of Insurance </w:t>
      </w:r>
      <w:r w:rsidR="00832525">
        <w:t xml:space="preserve">pursuant to Executive Order 2009-04 </w:t>
      </w:r>
      <w:r w:rsidR="00AE4DAE">
        <w:t>at 3</w:t>
      </w:r>
      <w:r w:rsidR="007752E0">
        <w:t>9</w:t>
      </w:r>
      <w:r w:rsidR="00AE4DAE">
        <w:t xml:space="preserve"> Ill. Reg. </w:t>
      </w:r>
      <w:r w:rsidR="00805ACE">
        <w:t>4163</w:t>
      </w:r>
      <w:bookmarkStart w:id="0" w:name="_GoBack"/>
      <w:bookmarkEnd w:id="0"/>
      <w:r w:rsidR="00AE4DAE">
        <w:t>.</w:t>
      </w:r>
    </w:p>
    <w:sectPr w:rsidR="00AE4DAE" w:rsidSect="001012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279D"/>
    <w:rsid w:val="00076F96"/>
    <w:rsid w:val="001F617F"/>
    <w:rsid w:val="0030279D"/>
    <w:rsid w:val="004E3728"/>
    <w:rsid w:val="005C3366"/>
    <w:rsid w:val="007752E0"/>
    <w:rsid w:val="007E1D73"/>
    <w:rsid w:val="00805ACE"/>
    <w:rsid w:val="00832525"/>
    <w:rsid w:val="00A9729F"/>
    <w:rsid w:val="00AE4DAE"/>
    <w:rsid w:val="00C71BB1"/>
    <w:rsid w:val="00D02CBC"/>
    <w:rsid w:val="00D5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158B00-0603-4FF4-B91C-DA6CC011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F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5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King, Melissa A.</cp:lastModifiedBy>
  <cp:revision>11</cp:revision>
  <dcterms:created xsi:type="dcterms:W3CDTF">2012-06-21T18:27:00Z</dcterms:created>
  <dcterms:modified xsi:type="dcterms:W3CDTF">2015-03-12T18:52:00Z</dcterms:modified>
</cp:coreProperties>
</file>