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605" w:rsidRDefault="00C14605" w:rsidP="00C14605">
      <w:pPr>
        <w:widowControl w:val="0"/>
        <w:autoSpaceDE w:val="0"/>
        <w:autoSpaceDN w:val="0"/>
        <w:adjustRightInd w:val="0"/>
      </w:pPr>
      <w:bookmarkStart w:id="0" w:name="_GoBack"/>
      <w:bookmarkEnd w:id="0"/>
    </w:p>
    <w:p w:rsidR="00C14605" w:rsidRDefault="00C14605" w:rsidP="00C14605">
      <w:pPr>
        <w:widowControl w:val="0"/>
        <w:autoSpaceDE w:val="0"/>
        <w:autoSpaceDN w:val="0"/>
        <w:adjustRightInd w:val="0"/>
      </w:pPr>
      <w:r>
        <w:rPr>
          <w:b/>
          <w:bCs/>
        </w:rPr>
        <w:t>Section 909.110  Conflict with Other Rules</w:t>
      </w:r>
      <w:r>
        <w:t xml:space="preserve"> </w:t>
      </w:r>
    </w:p>
    <w:p w:rsidR="00C14605" w:rsidRDefault="00C14605" w:rsidP="00C14605">
      <w:pPr>
        <w:widowControl w:val="0"/>
        <w:autoSpaceDE w:val="0"/>
        <w:autoSpaceDN w:val="0"/>
        <w:adjustRightInd w:val="0"/>
      </w:pPr>
    </w:p>
    <w:p w:rsidR="00C14605" w:rsidRDefault="00C14605" w:rsidP="00C14605">
      <w:pPr>
        <w:widowControl w:val="0"/>
        <w:autoSpaceDE w:val="0"/>
        <w:autoSpaceDN w:val="0"/>
        <w:adjustRightInd w:val="0"/>
      </w:pPr>
      <w:r>
        <w:t xml:space="preserve">It is not intended that this Part conflict with or supersede any rules currently in force or subsequently adopted in this State governing specific aspects of the sale or replacement of life insurance including, but not limited to, rules dealing with life insurance cost comparison indices, deceptive practices in the sale of life insurance and replacement of life insurance policies.  Consequently, no disclosure required under any such rules should be deemed to be an advertisement within the meaning of this Part. </w:t>
      </w:r>
    </w:p>
    <w:p w:rsidR="00C14605" w:rsidRDefault="00C14605" w:rsidP="00C14605">
      <w:pPr>
        <w:widowControl w:val="0"/>
        <w:autoSpaceDE w:val="0"/>
        <w:autoSpaceDN w:val="0"/>
        <w:adjustRightInd w:val="0"/>
      </w:pPr>
    </w:p>
    <w:p w:rsidR="00C14605" w:rsidRDefault="00C14605" w:rsidP="00C14605">
      <w:pPr>
        <w:widowControl w:val="0"/>
        <w:autoSpaceDE w:val="0"/>
        <w:autoSpaceDN w:val="0"/>
        <w:adjustRightInd w:val="0"/>
        <w:ind w:left="1440" w:hanging="720"/>
      </w:pPr>
      <w:r>
        <w:t xml:space="preserve">(Source:  Amended at 22 Ill. Reg. 3027, effective June 1, 1998) </w:t>
      </w:r>
    </w:p>
    <w:sectPr w:rsidR="00C14605" w:rsidSect="00C146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14605"/>
    <w:rsid w:val="000A474E"/>
    <w:rsid w:val="0037514D"/>
    <w:rsid w:val="005C3366"/>
    <w:rsid w:val="00C14605"/>
    <w:rsid w:val="00EE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909</vt:lpstr>
    </vt:vector>
  </TitlesOfParts>
  <Company>state of illinois</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909</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