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C5" w:rsidRDefault="0045259B" w:rsidP="009B35C5">
      <w:pPr>
        <w:widowControl w:val="0"/>
        <w:autoSpaceDE w:val="0"/>
        <w:autoSpaceDN w:val="0"/>
        <w:adjustRightInd w:val="0"/>
      </w:pPr>
      <w:r>
        <w:rPr>
          <w:b/>
          <w:bCs/>
        </w:rPr>
        <w:br w:type="page"/>
      </w:r>
      <w:r w:rsidR="009B35C5">
        <w:rPr>
          <w:b/>
          <w:bCs/>
        </w:rPr>
        <w:lastRenderedPageBreak/>
        <w:t xml:space="preserve">Section 916.EXHIBIT </w:t>
      </w:r>
      <w:proofErr w:type="gramStart"/>
      <w:r w:rsidR="009B35C5">
        <w:rPr>
          <w:b/>
          <w:bCs/>
        </w:rPr>
        <w:t>A</w:t>
      </w:r>
      <w:proofErr w:type="gramEnd"/>
      <w:r w:rsidR="009B35C5">
        <w:rPr>
          <w:b/>
          <w:bCs/>
        </w:rPr>
        <w:t xml:space="preserve">  </w:t>
      </w:r>
      <w:r w:rsidR="005B4ED9">
        <w:rPr>
          <w:b/>
          <w:bCs/>
        </w:rPr>
        <w:t xml:space="preserve"> </w:t>
      </w:r>
      <w:r w:rsidR="009B35C5">
        <w:rPr>
          <w:b/>
          <w:bCs/>
        </w:rPr>
        <w:t>Certificate of Compliance</w:t>
      </w:r>
      <w:r w:rsidR="009B35C5">
        <w:t xml:space="preserve"> </w:t>
      </w:r>
    </w:p>
    <w:p w:rsidR="00D74899" w:rsidRDefault="00D74899" w:rsidP="00D74899">
      <w:pPr>
        <w:widowControl w:val="0"/>
        <w:autoSpaceDE w:val="0"/>
        <w:autoSpaceDN w:val="0"/>
        <w:adjustRightInd w:val="0"/>
      </w:pPr>
    </w:p>
    <w:p w:rsidR="00D74899" w:rsidRDefault="005B4ED9" w:rsidP="00D74899">
      <w:pPr>
        <w:widowControl w:val="0"/>
        <w:autoSpaceDE w:val="0"/>
        <w:autoSpaceDN w:val="0"/>
        <w:adjustRightInd w:val="0"/>
      </w:pPr>
      <w:r>
        <w:t>Each company shall submit a "Certificate of Compliance" in substantially this format</w:t>
      </w:r>
      <w:r w:rsidR="0045259B">
        <w:t>:</w:t>
      </w:r>
    </w:p>
    <w:p w:rsidR="00D74899" w:rsidRDefault="00D74899" w:rsidP="00D74899">
      <w:pPr>
        <w:widowControl w:val="0"/>
        <w:autoSpaceDE w:val="0"/>
        <w:autoSpaceDN w:val="0"/>
        <w:adjustRightInd w:val="0"/>
      </w:pPr>
    </w:p>
    <w:p w:rsidR="005B4ED9" w:rsidRDefault="005B4ED9" w:rsidP="00D74899">
      <w:pPr>
        <w:widowControl w:val="0"/>
        <w:autoSpaceDE w:val="0"/>
        <w:autoSpaceDN w:val="0"/>
        <w:adjustRightInd w:val="0"/>
      </w:pPr>
    </w:p>
    <w:tbl>
      <w:tblPr>
        <w:tblW w:w="0" w:type="auto"/>
        <w:tblLook w:val="0000" w:firstRow="0" w:lastRow="0" w:firstColumn="0" w:lastColumn="0" w:noHBand="0" w:noVBand="0"/>
      </w:tblPr>
      <w:tblGrid>
        <w:gridCol w:w="558"/>
        <w:gridCol w:w="4058"/>
        <w:gridCol w:w="736"/>
        <w:gridCol w:w="4008"/>
      </w:tblGrid>
      <w:tr w:rsidR="00D74899" w:rsidTr="0010389A">
        <w:trPr>
          <w:trHeight w:val="648"/>
        </w:trPr>
        <w:tc>
          <w:tcPr>
            <w:tcW w:w="9576" w:type="dxa"/>
            <w:gridSpan w:val="4"/>
            <w:tcBorders>
              <w:top w:val="nil"/>
              <w:left w:val="nil"/>
              <w:bottom w:val="single" w:sz="2" w:space="0" w:color="auto"/>
              <w:right w:val="nil"/>
            </w:tcBorders>
            <w:tcMar>
              <w:left w:w="0" w:type="dxa"/>
              <w:right w:w="0" w:type="dxa"/>
            </w:tcMar>
          </w:tcPr>
          <w:p w:rsidR="00D74899" w:rsidRDefault="00930BBA" w:rsidP="0010389A">
            <w:pPr>
              <w:widowControl w:val="0"/>
              <w:autoSpaceDE w:val="0"/>
              <w:autoSpaceDN w:val="0"/>
              <w:adjustRightInd w:val="0"/>
              <w:jc w:val="center"/>
            </w:pPr>
            <w:r>
              <w:t>CERTIFICATE</w:t>
            </w:r>
            <w:r w:rsidR="00D74899">
              <w:t xml:space="preserve"> OF COMPLIANCE</w:t>
            </w:r>
          </w:p>
        </w:tc>
      </w:tr>
      <w:tr w:rsidR="00D74899" w:rsidTr="0010389A">
        <w:trPr>
          <w:trHeight w:val="472"/>
        </w:trPr>
        <w:tc>
          <w:tcPr>
            <w:tcW w:w="9576" w:type="dxa"/>
            <w:gridSpan w:val="4"/>
            <w:tcBorders>
              <w:top w:val="single" w:sz="2" w:space="0" w:color="auto"/>
              <w:left w:val="nil"/>
              <w:bottom w:val="nil"/>
              <w:right w:val="nil"/>
            </w:tcBorders>
            <w:tcMar>
              <w:left w:w="0" w:type="dxa"/>
              <w:right w:w="0" w:type="dxa"/>
            </w:tcMar>
          </w:tcPr>
          <w:p w:rsidR="00D74899" w:rsidRDefault="00D74899" w:rsidP="0010389A">
            <w:pPr>
              <w:widowControl w:val="0"/>
              <w:autoSpaceDE w:val="0"/>
              <w:autoSpaceDN w:val="0"/>
              <w:adjustRightInd w:val="0"/>
              <w:jc w:val="center"/>
            </w:pPr>
            <w:r>
              <w:t>(Company Name)</w:t>
            </w:r>
          </w:p>
        </w:tc>
      </w:tr>
      <w:tr w:rsidR="00D74899" w:rsidTr="0010389A">
        <w:tc>
          <w:tcPr>
            <w:tcW w:w="564" w:type="dxa"/>
            <w:tcMar>
              <w:left w:w="0" w:type="dxa"/>
              <w:right w:w="0" w:type="dxa"/>
            </w:tcMar>
          </w:tcPr>
          <w:p w:rsidR="00D74899" w:rsidRDefault="00D74899" w:rsidP="0010389A">
            <w:pPr>
              <w:widowControl w:val="0"/>
              <w:autoSpaceDE w:val="0"/>
              <w:autoSpaceDN w:val="0"/>
              <w:adjustRightInd w:val="0"/>
            </w:pPr>
            <w:r>
              <w:t>By:</w:t>
            </w:r>
          </w:p>
        </w:tc>
        <w:tc>
          <w:tcPr>
            <w:tcW w:w="4161" w:type="dxa"/>
            <w:tcBorders>
              <w:top w:val="nil"/>
              <w:left w:val="nil"/>
              <w:bottom w:val="single" w:sz="2" w:space="0" w:color="auto"/>
              <w:right w:val="nil"/>
            </w:tcBorders>
            <w:tcMar>
              <w:left w:w="0" w:type="dxa"/>
              <w:right w:w="0" w:type="dxa"/>
            </w:tcMar>
          </w:tcPr>
          <w:p w:rsidR="00D74899" w:rsidRDefault="00D74899" w:rsidP="0010389A">
            <w:pPr>
              <w:widowControl w:val="0"/>
              <w:autoSpaceDE w:val="0"/>
              <w:autoSpaceDN w:val="0"/>
              <w:adjustRightInd w:val="0"/>
            </w:pPr>
          </w:p>
        </w:tc>
        <w:tc>
          <w:tcPr>
            <w:tcW w:w="741" w:type="dxa"/>
            <w:tcMar>
              <w:left w:w="0" w:type="dxa"/>
              <w:right w:w="0" w:type="dxa"/>
            </w:tcMar>
          </w:tcPr>
          <w:p w:rsidR="00D74899" w:rsidRDefault="00D74899" w:rsidP="0010389A">
            <w:pPr>
              <w:widowControl w:val="0"/>
              <w:autoSpaceDE w:val="0"/>
              <w:autoSpaceDN w:val="0"/>
              <w:adjustRightInd w:val="0"/>
            </w:pPr>
            <w:r>
              <w:t>Title:</w:t>
            </w:r>
          </w:p>
        </w:tc>
        <w:tc>
          <w:tcPr>
            <w:tcW w:w="4110" w:type="dxa"/>
            <w:tcBorders>
              <w:top w:val="nil"/>
              <w:left w:val="nil"/>
              <w:bottom w:val="single" w:sz="2" w:space="0" w:color="auto"/>
              <w:right w:val="nil"/>
            </w:tcBorders>
            <w:tcMar>
              <w:left w:w="0" w:type="dxa"/>
              <w:right w:w="0" w:type="dxa"/>
            </w:tcMar>
          </w:tcPr>
          <w:p w:rsidR="00D74899" w:rsidRDefault="00D74899" w:rsidP="0010389A">
            <w:pPr>
              <w:widowControl w:val="0"/>
              <w:autoSpaceDE w:val="0"/>
              <w:autoSpaceDN w:val="0"/>
              <w:adjustRightInd w:val="0"/>
            </w:pPr>
          </w:p>
        </w:tc>
      </w:tr>
    </w:tbl>
    <w:p w:rsidR="00D74899" w:rsidRDefault="00D74899" w:rsidP="00D74899">
      <w:pPr>
        <w:widowControl w:val="0"/>
        <w:autoSpaceDE w:val="0"/>
        <w:autoSpaceDN w:val="0"/>
        <w:adjustRightInd w:val="0"/>
      </w:pPr>
    </w:p>
    <w:p w:rsidR="00D74899" w:rsidRDefault="0089076B" w:rsidP="00D74899">
      <w:pPr>
        <w:widowControl w:val="0"/>
        <w:autoSpaceDE w:val="0"/>
        <w:autoSpaceDN w:val="0"/>
        <w:adjustRightInd w:val="0"/>
      </w:pPr>
      <w:proofErr w:type="gramStart"/>
      <w:r>
        <w:t>certifies</w:t>
      </w:r>
      <w:proofErr w:type="gramEnd"/>
      <w:r w:rsidR="00D74899">
        <w:t xml:space="preserve"> that the policy </w:t>
      </w:r>
      <w:r w:rsidR="0045259B">
        <w:t>forms</w:t>
      </w:r>
      <w:r w:rsidR="00D74899">
        <w:t xml:space="preserve"> </w:t>
      </w:r>
      <w:r w:rsidR="00C34618">
        <w:t>submitted or referenced in this filing</w:t>
      </w:r>
      <w:r w:rsidR="00D74899">
        <w:t xml:space="preserve"> do comply: </w:t>
      </w:r>
    </w:p>
    <w:p w:rsidR="00D74899" w:rsidRDefault="00D74899" w:rsidP="00D74899">
      <w:pPr>
        <w:widowControl w:val="0"/>
        <w:autoSpaceDE w:val="0"/>
        <w:autoSpaceDN w:val="0"/>
        <w:adjustRightInd w:val="0"/>
      </w:pPr>
    </w:p>
    <w:p w:rsidR="00D74899" w:rsidRDefault="00D74899" w:rsidP="00D74899">
      <w:pPr>
        <w:widowControl w:val="0"/>
        <w:autoSpaceDE w:val="0"/>
        <w:autoSpaceDN w:val="0"/>
        <w:adjustRightInd w:val="0"/>
        <w:ind w:left="1440" w:hanging="720"/>
      </w:pPr>
      <w:r>
        <w:t>a)</w:t>
      </w:r>
      <w:r>
        <w:tab/>
      </w:r>
      <w:proofErr w:type="gramStart"/>
      <w:r>
        <w:t>with</w:t>
      </w:r>
      <w:proofErr w:type="gramEnd"/>
      <w:r>
        <w:t xml:space="preserve"> all provisions of the Illinois Insurance Code applicable to the policy forms; and </w:t>
      </w:r>
    </w:p>
    <w:p w:rsidR="00D86E53" w:rsidRDefault="00D86E53" w:rsidP="0072123D"/>
    <w:p w:rsidR="00D74899" w:rsidRDefault="00D74899" w:rsidP="00D74899">
      <w:pPr>
        <w:widowControl w:val="0"/>
        <w:autoSpaceDE w:val="0"/>
        <w:autoSpaceDN w:val="0"/>
        <w:adjustRightInd w:val="0"/>
        <w:ind w:left="1440" w:hanging="720"/>
      </w:pPr>
      <w:r>
        <w:t>b)</w:t>
      </w:r>
      <w:r>
        <w:tab/>
      </w:r>
      <w:proofErr w:type="gramStart"/>
      <w:r>
        <w:t>with</w:t>
      </w:r>
      <w:proofErr w:type="gramEnd"/>
      <w:r>
        <w:t xml:space="preserve"> </w:t>
      </w:r>
      <w:r w:rsidR="008C5C75">
        <w:t xml:space="preserve">all provisions of </w:t>
      </w:r>
      <w:r>
        <w:t>50 Ill. Adm. Code</w:t>
      </w:r>
      <w:r w:rsidR="008C5C75">
        <w:t xml:space="preserve"> applicable to policy forms</w:t>
      </w:r>
      <w:r>
        <w:t xml:space="preserve">; </w:t>
      </w:r>
    </w:p>
    <w:p w:rsidR="00D74899" w:rsidRDefault="00D74899" w:rsidP="0062348C"/>
    <w:p w:rsidR="0045259B" w:rsidRDefault="0045259B" w:rsidP="0062348C">
      <w:proofErr w:type="gramStart"/>
      <w:r>
        <w:t>and</w:t>
      </w:r>
      <w:proofErr w:type="gramEnd"/>
      <w:r>
        <w:t xml:space="preserve"> does further certify to the best of our knowledge and belief that:</w:t>
      </w:r>
    </w:p>
    <w:p w:rsidR="0045259B" w:rsidRDefault="0045259B" w:rsidP="0062348C"/>
    <w:p w:rsidR="00D74899" w:rsidRDefault="00D74899" w:rsidP="0062348C">
      <w:pPr>
        <w:ind w:left="1440" w:hanging="720"/>
      </w:pPr>
      <w:r>
        <w:t>1)</w:t>
      </w:r>
      <w:r>
        <w:tab/>
      </w:r>
      <w:proofErr w:type="gramStart"/>
      <w:r>
        <w:t>the</w:t>
      </w:r>
      <w:proofErr w:type="gramEnd"/>
      <w:r>
        <w:t xml:space="preserve"> </w:t>
      </w:r>
      <w:r w:rsidR="0089076B">
        <w:t>forms</w:t>
      </w:r>
      <w:r>
        <w:t xml:space="preserve"> do not contain any inconsistent, ambiguous or misleading clauses; </w:t>
      </w:r>
    </w:p>
    <w:p w:rsidR="00D86E53" w:rsidRDefault="00D86E53" w:rsidP="0072123D"/>
    <w:p w:rsidR="00D74899" w:rsidRDefault="00D74899" w:rsidP="0062348C">
      <w:pPr>
        <w:ind w:left="1440" w:hanging="720"/>
      </w:pPr>
      <w:r>
        <w:t>2)</w:t>
      </w:r>
      <w:r>
        <w:tab/>
      </w:r>
      <w:proofErr w:type="gramStart"/>
      <w:r>
        <w:t>the</w:t>
      </w:r>
      <w:proofErr w:type="gramEnd"/>
      <w:r>
        <w:t xml:space="preserve"> </w:t>
      </w:r>
      <w:r w:rsidR="0089076B">
        <w:t>forms</w:t>
      </w:r>
      <w:r>
        <w:t xml:space="preserve"> do not contain specifications or conditions that unreasonably or deceptively affect the risk purported to be assumed in the general coverage of the policy </w:t>
      </w:r>
      <w:r w:rsidR="0089076B">
        <w:t>forms</w:t>
      </w:r>
      <w:r>
        <w:t xml:space="preserve">; </w:t>
      </w:r>
    </w:p>
    <w:p w:rsidR="00D86E53" w:rsidRDefault="00D86E53" w:rsidP="0072123D"/>
    <w:p w:rsidR="00D74899" w:rsidRDefault="00D74899" w:rsidP="0062348C">
      <w:pPr>
        <w:ind w:left="1440" w:hanging="720"/>
      </w:pPr>
      <w:r>
        <w:t>3)</w:t>
      </w:r>
      <w:r>
        <w:tab/>
      </w:r>
      <w:proofErr w:type="gramStart"/>
      <w:r>
        <w:t>the</w:t>
      </w:r>
      <w:proofErr w:type="gramEnd"/>
      <w:r>
        <w:t xml:space="preserve"> only variation from the usual provisions of the policy </w:t>
      </w:r>
      <w:r w:rsidR="0089076B">
        <w:t>forms</w:t>
      </w:r>
      <w:r>
        <w:t xml:space="preserve"> are clearly marked or otherwise indicated; </w:t>
      </w:r>
    </w:p>
    <w:p w:rsidR="00D86E53" w:rsidRDefault="00D86E53" w:rsidP="0072123D"/>
    <w:p w:rsidR="00D74899" w:rsidRDefault="00D74899" w:rsidP="0062348C">
      <w:pPr>
        <w:ind w:left="1440" w:hanging="720"/>
      </w:pPr>
      <w:r>
        <w:t>4)</w:t>
      </w:r>
      <w:r>
        <w:tab/>
        <w:t xml:space="preserve">the language </w:t>
      </w:r>
      <w:r w:rsidR="0045259B">
        <w:t>of the policy form</w:t>
      </w:r>
      <w:r w:rsidR="0062348C">
        <w:t>,</w:t>
      </w:r>
      <w:r w:rsidR="0045259B">
        <w:t xml:space="preserve"> </w:t>
      </w:r>
      <w:r>
        <w:t>as submitted or approved</w:t>
      </w:r>
      <w:r w:rsidR="0045259B">
        <w:t>,</w:t>
      </w:r>
      <w:r>
        <w:t xml:space="preserve"> shall be exactly as </w:t>
      </w:r>
      <w:r w:rsidR="0045259B">
        <w:t>it has</w:t>
      </w:r>
      <w:r>
        <w:t xml:space="preserve"> been or will be offered for issuance or delivery in the State of Illinois as approved by the Director, except for hypothetical data and other appropriate variable material; and </w:t>
      </w:r>
    </w:p>
    <w:p w:rsidR="00D86E53" w:rsidRDefault="00D86E53" w:rsidP="0072123D"/>
    <w:p w:rsidR="00D74899" w:rsidRDefault="00D74899" w:rsidP="0062348C">
      <w:pPr>
        <w:ind w:left="1440" w:hanging="720"/>
      </w:pPr>
      <w:r>
        <w:t>5)</w:t>
      </w:r>
      <w:r>
        <w:tab/>
      </w:r>
      <w:proofErr w:type="gramStart"/>
      <w:r>
        <w:t>the</w:t>
      </w:r>
      <w:proofErr w:type="gramEnd"/>
      <w:r>
        <w:t xml:space="preserve"> policy </w:t>
      </w:r>
      <w:r w:rsidR="0089076B">
        <w:t>forms</w:t>
      </w:r>
      <w:r>
        <w:t xml:space="preserve"> do not contain any provision or clause currently being disapproved by the Director. </w:t>
      </w:r>
    </w:p>
    <w:p w:rsidR="00D74899" w:rsidRDefault="00D74899" w:rsidP="0072123D"/>
    <w:tbl>
      <w:tblPr>
        <w:tblW w:w="9720" w:type="dxa"/>
        <w:tblInd w:w="99" w:type="dxa"/>
        <w:tblLook w:val="0000" w:firstRow="0" w:lastRow="0" w:firstColumn="0" w:lastColumn="0" w:noHBand="0" w:noVBand="0"/>
      </w:tblPr>
      <w:tblGrid>
        <w:gridCol w:w="3717"/>
        <w:gridCol w:w="6003"/>
      </w:tblGrid>
      <w:tr w:rsidR="0062348C" w:rsidTr="0062348C">
        <w:tc>
          <w:tcPr>
            <w:tcW w:w="9720" w:type="dxa"/>
            <w:gridSpan w:val="2"/>
          </w:tcPr>
          <w:p w:rsidR="0062348C" w:rsidRDefault="0062348C" w:rsidP="00D74899">
            <w:pPr>
              <w:widowControl w:val="0"/>
              <w:autoSpaceDE w:val="0"/>
              <w:autoSpaceDN w:val="0"/>
              <w:adjustRightInd w:val="0"/>
            </w:pPr>
            <w:r>
              <w:t>In utilizing the procedure for policy form filing and approval set forth in 50 Ill. Adm. Code 916,</w:t>
            </w:r>
          </w:p>
        </w:tc>
      </w:tr>
      <w:tr w:rsidR="0062348C" w:rsidTr="0062348C">
        <w:tc>
          <w:tcPr>
            <w:tcW w:w="3717" w:type="dxa"/>
            <w:tcBorders>
              <w:bottom w:val="single" w:sz="4" w:space="0" w:color="auto"/>
            </w:tcBorders>
          </w:tcPr>
          <w:p w:rsidR="0062348C" w:rsidRPr="0062348C" w:rsidRDefault="0062348C" w:rsidP="0062348C">
            <w:pPr>
              <w:widowControl w:val="0"/>
              <w:autoSpaceDE w:val="0"/>
              <w:autoSpaceDN w:val="0"/>
              <w:adjustRightInd w:val="0"/>
              <w:jc w:val="center"/>
            </w:pPr>
            <w:r w:rsidRPr="0062348C">
              <w:t>(company name)</w:t>
            </w:r>
          </w:p>
        </w:tc>
        <w:tc>
          <w:tcPr>
            <w:tcW w:w="6003" w:type="dxa"/>
          </w:tcPr>
          <w:p w:rsidR="0062348C" w:rsidRDefault="0062348C" w:rsidP="00D74899">
            <w:pPr>
              <w:widowControl w:val="0"/>
              <w:autoSpaceDE w:val="0"/>
              <w:autoSpaceDN w:val="0"/>
              <w:adjustRightInd w:val="0"/>
            </w:pPr>
            <w:r>
              <w:t>hereby expressly agrees and consents to a review, by the</w:t>
            </w:r>
          </w:p>
        </w:tc>
      </w:tr>
      <w:tr w:rsidR="0062348C" w:rsidTr="00EF09C4">
        <w:tc>
          <w:tcPr>
            <w:tcW w:w="9720" w:type="dxa"/>
            <w:gridSpan w:val="2"/>
          </w:tcPr>
          <w:p w:rsidR="0062348C" w:rsidRDefault="0062348C" w:rsidP="00D74899">
            <w:pPr>
              <w:widowControl w:val="0"/>
              <w:autoSpaceDE w:val="0"/>
              <w:autoSpaceDN w:val="0"/>
              <w:adjustRightInd w:val="0"/>
            </w:pPr>
            <w:r>
              <w:t xml:space="preserve">Director, to be made at any time, and further hereby expressly agrees and consents to the discontinuance by the company of future use of the approved policy forms, 30 days from the date of mailing an order of withdrawal issued by the Director pursuant to Section 143(1) of the Illinois Insurance Code.  The order shall set forth the reasons why the previously approved policy forms are </w:t>
            </w:r>
            <w:proofErr w:type="spellStart"/>
            <w:r>
              <w:t>violative</w:t>
            </w:r>
            <w:proofErr w:type="spellEnd"/>
            <w:r>
              <w:t xml:space="preserve"> of or contrary to the provisions of the Illinois Insurance Code or </w:t>
            </w:r>
            <w:r w:rsidR="00BC1841">
              <w:t xml:space="preserve">all provisions of </w:t>
            </w:r>
            <w:proofErr w:type="gramStart"/>
            <w:r>
              <w:t>50</w:t>
            </w:r>
            <w:proofErr w:type="gramEnd"/>
            <w:r>
              <w:t xml:space="preserve"> Ill. Adm. Code</w:t>
            </w:r>
            <w:r w:rsidR="00BC1841">
              <w:t xml:space="preserve"> applicable to policy forms</w:t>
            </w:r>
            <w:r>
              <w:t xml:space="preserve">.  Each company shall have the right to request a hearing within that </w:t>
            </w:r>
            <w:proofErr w:type="gramStart"/>
            <w:r>
              <w:t>30 day</w:t>
            </w:r>
            <w:proofErr w:type="gramEnd"/>
            <w:r>
              <w:t xml:space="preserve"> period.  The request </w:t>
            </w:r>
            <w:proofErr w:type="gramStart"/>
            <w:r>
              <w:t>shall be made</w:t>
            </w:r>
            <w:proofErr w:type="gramEnd"/>
            <w:r>
              <w:t xml:space="preserve"> in writing to the Director.  The order of </w:t>
            </w:r>
            <w:r>
              <w:lastRenderedPageBreak/>
              <w:t>withdrawal shall be stayed and the company shall be given a hearing under the provisions of Sections 143(1), 401(c), 401.1, 402(2), 426 and 429 of the Illinois Insurance Code [215 ILCS 5/143(1), 401(c), 401.1, 402(2), 426 and 429] and 50 Ill. Adm. Code 2402, as may be applicable, to determine:</w:t>
            </w:r>
          </w:p>
        </w:tc>
      </w:tr>
    </w:tbl>
    <w:p w:rsidR="00D86E53" w:rsidRDefault="00D86E53" w:rsidP="00D74899">
      <w:pPr>
        <w:widowControl w:val="0"/>
        <w:autoSpaceDE w:val="0"/>
        <w:autoSpaceDN w:val="0"/>
        <w:adjustRightInd w:val="0"/>
      </w:pPr>
    </w:p>
    <w:p w:rsidR="00D74899" w:rsidRDefault="00D74899" w:rsidP="00D74899">
      <w:pPr>
        <w:widowControl w:val="0"/>
        <w:autoSpaceDE w:val="0"/>
        <w:autoSpaceDN w:val="0"/>
        <w:adjustRightInd w:val="0"/>
        <w:ind w:left="1440" w:hanging="720"/>
      </w:pPr>
      <w:r>
        <w:t>a)</w:t>
      </w:r>
      <w:r>
        <w:tab/>
      </w:r>
      <w:proofErr w:type="gramStart"/>
      <w:r>
        <w:t>whether</w:t>
      </w:r>
      <w:proofErr w:type="gramEnd"/>
      <w:r>
        <w:t xml:space="preserve"> </w:t>
      </w:r>
      <w:r w:rsidR="0045259B">
        <w:t>the</w:t>
      </w:r>
      <w:r>
        <w:t xml:space="preserve"> policy form shall be disapproved</w:t>
      </w:r>
      <w:r w:rsidR="0045259B">
        <w:t>;</w:t>
      </w:r>
      <w:r>
        <w:t xml:space="preserve"> and </w:t>
      </w:r>
    </w:p>
    <w:p w:rsidR="00D86E53" w:rsidRDefault="00D86E53" w:rsidP="0072123D"/>
    <w:p w:rsidR="00D74899" w:rsidRDefault="00D74899" w:rsidP="00D74899">
      <w:pPr>
        <w:widowControl w:val="0"/>
        <w:autoSpaceDE w:val="0"/>
        <w:autoSpaceDN w:val="0"/>
        <w:adjustRightInd w:val="0"/>
        <w:ind w:left="1440" w:hanging="720"/>
      </w:pPr>
      <w:r>
        <w:t>b)</w:t>
      </w:r>
      <w:r>
        <w:tab/>
      </w:r>
      <w:proofErr w:type="gramStart"/>
      <w:r>
        <w:t>whether</w:t>
      </w:r>
      <w:proofErr w:type="gramEnd"/>
      <w:r>
        <w:t xml:space="preserve"> further orders of the Director may be appropriate. </w:t>
      </w:r>
    </w:p>
    <w:p w:rsidR="00D74899" w:rsidRDefault="00D74899" w:rsidP="0072123D">
      <w:bookmarkStart w:id="0" w:name="_GoBack"/>
      <w:bookmarkEnd w:id="0"/>
    </w:p>
    <w:p w:rsidR="00D74899" w:rsidRDefault="00D74899" w:rsidP="00D74899">
      <w:pPr>
        <w:widowControl w:val="0"/>
        <w:autoSpaceDE w:val="0"/>
        <w:autoSpaceDN w:val="0"/>
        <w:adjustRightInd w:val="0"/>
        <w:rPr>
          <w:u w:val="single"/>
        </w:rPr>
      </w:pPr>
    </w:p>
    <w:tbl>
      <w:tblPr>
        <w:tblW w:w="0" w:type="auto"/>
        <w:tblLook w:val="0000" w:firstRow="0" w:lastRow="0" w:firstColumn="0" w:lastColumn="0" w:noHBand="0" w:noVBand="0"/>
      </w:tblPr>
      <w:tblGrid>
        <w:gridCol w:w="641"/>
        <w:gridCol w:w="89"/>
        <w:gridCol w:w="5610"/>
        <w:gridCol w:w="731"/>
        <w:gridCol w:w="2289"/>
      </w:tblGrid>
      <w:tr w:rsidR="00D74899" w:rsidTr="0010389A">
        <w:tc>
          <w:tcPr>
            <w:tcW w:w="9576" w:type="dxa"/>
            <w:gridSpan w:val="5"/>
            <w:tcBorders>
              <w:top w:val="single" w:sz="2" w:space="0" w:color="auto"/>
              <w:left w:val="nil"/>
              <w:bottom w:val="nil"/>
              <w:right w:val="nil"/>
            </w:tcBorders>
            <w:tcMar>
              <w:left w:w="0" w:type="dxa"/>
              <w:right w:w="0" w:type="dxa"/>
            </w:tcMar>
          </w:tcPr>
          <w:p w:rsidR="00D74899" w:rsidRDefault="00D74899" w:rsidP="0010389A">
            <w:pPr>
              <w:widowControl w:val="0"/>
              <w:autoSpaceDE w:val="0"/>
              <w:autoSpaceDN w:val="0"/>
              <w:adjustRightInd w:val="0"/>
              <w:jc w:val="center"/>
            </w:pPr>
            <w:r>
              <w:t>(Company Name)</w:t>
            </w:r>
          </w:p>
        </w:tc>
      </w:tr>
      <w:tr w:rsidR="00D74899" w:rsidTr="0010389A">
        <w:trPr>
          <w:trHeight w:val="486"/>
        </w:trPr>
        <w:tc>
          <w:tcPr>
            <w:tcW w:w="646" w:type="dxa"/>
            <w:tcMar>
              <w:left w:w="0" w:type="dxa"/>
              <w:right w:w="0" w:type="dxa"/>
            </w:tcMar>
            <w:vAlign w:val="bottom"/>
          </w:tcPr>
          <w:p w:rsidR="00D74899" w:rsidRDefault="00D74899" w:rsidP="0010389A">
            <w:pPr>
              <w:widowControl w:val="0"/>
              <w:autoSpaceDE w:val="0"/>
              <w:autoSpaceDN w:val="0"/>
              <w:adjustRightInd w:val="0"/>
            </w:pPr>
            <w:r>
              <w:t>By:</w:t>
            </w:r>
          </w:p>
        </w:tc>
        <w:tc>
          <w:tcPr>
            <w:tcW w:w="8930" w:type="dxa"/>
            <w:gridSpan w:val="4"/>
            <w:tcBorders>
              <w:top w:val="nil"/>
              <w:left w:val="nil"/>
              <w:bottom w:val="single" w:sz="2" w:space="0" w:color="auto"/>
              <w:right w:val="nil"/>
            </w:tcBorders>
            <w:tcMar>
              <w:left w:w="0" w:type="dxa"/>
              <w:right w:w="0" w:type="dxa"/>
            </w:tcMar>
            <w:vAlign w:val="bottom"/>
          </w:tcPr>
          <w:p w:rsidR="00D74899" w:rsidRDefault="00D74899" w:rsidP="0010389A">
            <w:pPr>
              <w:widowControl w:val="0"/>
              <w:autoSpaceDE w:val="0"/>
              <w:autoSpaceDN w:val="0"/>
              <w:adjustRightInd w:val="0"/>
              <w:rPr>
                <w:u w:val="single"/>
              </w:rPr>
            </w:pPr>
          </w:p>
        </w:tc>
      </w:tr>
      <w:tr w:rsidR="00D74899" w:rsidTr="0010389A">
        <w:tc>
          <w:tcPr>
            <w:tcW w:w="9576" w:type="dxa"/>
            <w:gridSpan w:val="5"/>
            <w:tcMar>
              <w:left w:w="0" w:type="dxa"/>
              <w:right w:w="0" w:type="dxa"/>
            </w:tcMar>
          </w:tcPr>
          <w:p w:rsidR="00D74899" w:rsidRDefault="00D74899" w:rsidP="0010389A">
            <w:pPr>
              <w:widowControl w:val="0"/>
              <w:autoSpaceDE w:val="0"/>
              <w:autoSpaceDN w:val="0"/>
              <w:adjustRightInd w:val="0"/>
              <w:jc w:val="center"/>
            </w:pPr>
            <w:r>
              <w:t>(Signature)</w:t>
            </w:r>
          </w:p>
        </w:tc>
      </w:tr>
      <w:tr w:rsidR="00D74899" w:rsidTr="0010389A">
        <w:trPr>
          <w:trHeight w:val="459"/>
        </w:trPr>
        <w:tc>
          <w:tcPr>
            <w:tcW w:w="736" w:type="dxa"/>
            <w:gridSpan w:val="2"/>
            <w:tcMar>
              <w:left w:w="0" w:type="dxa"/>
              <w:right w:w="0" w:type="dxa"/>
            </w:tcMar>
            <w:vAlign w:val="bottom"/>
          </w:tcPr>
          <w:p w:rsidR="00D74899" w:rsidRDefault="00D74899" w:rsidP="0010389A">
            <w:pPr>
              <w:widowControl w:val="0"/>
              <w:autoSpaceDE w:val="0"/>
              <w:autoSpaceDN w:val="0"/>
              <w:adjustRightInd w:val="0"/>
            </w:pPr>
            <w:r>
              <w:t>Title:</w:t>
            </w:r>
          </w:p>
        </w:tc>
        <w:tc>
          <w:tcPr>
            <w:tcW w:w="5756" w:type="dxa"/>
            <w:tcBorders>
              <w:top w:val="nil"/>
              <w:left w:val="nil"/>
              <w:bottom w:val="single" w:sz="2" w:space="0" w:color="auto"/>
              <w:right w:val="nil"/>
            </w:tcBorders>
            <w:tcMar>
              <w:left w:w="0" w:type="dxa"/>
              <w:right w:w="0" w:type="dxa"/>
            </w:tcMar>
            <w:vAlign w:val="bottom"/>
          </w:tcPr>
          <w:p w:rsidR="00D74899" w:rsidRDefault="00D74899" w:rsidP="0010389A">
            <w:pPr>
              <w:widowControl w:val="0"/>
              <w:autoSpaceDE w:val="0"/>
              <w:autoSpaceDN w:val="0"/>
              <w:adjustRightInd w:val="0"/>
            </w:pPr>
          </w:p>
        </w:tc>
        <w:tc>
          <w:tcPr>
            <w:tcW w:w="736" w:type="dxa"/>
            <w:tcMar>
              <w:left w:w="0" w:type="dxa"/>
              <w:right w:w="0" w:type="dxa"/>
            </w:tcMar>
            <w:vAlign w:val="bottom"/>
          </w:tcPr>
          <w:p w:rsidR="00D74899" w:rsidRDefault="00D74899" w:rsidP="0010389A">
            <w:pPr>
              <w:widowControl w:val="0"/>
              <w:autoSpaceDE w:val="0"/>
              <w:autoSpaceDN w:val="0"/>
              <w:adjustRightInd w:val="0"/>
            </w:pPr>
            <w:r>
              <w:t>Date:</w:t>
            </w:r>
          </w:p>
        </w:tc>
        <w:tc>
          <w:tcPr>
            <w:tcW w:w="2348" w:type="dxa"/>
            <w:tcBorders>
              <w:top w:val="nil"/>
              <w:left w:val="nil"/>
              <w:bottom w:val="single" w:sz="2" w:space="0" w:color="auto"/>
              <w:right w:val="nil"/>
            </w:tcBorders>
            <w:tcMar>
              <w:left w:w="0" w:type="dxa"/>
              <w:right w:w="0" w:type="dxa"/>
            </w:tcMar>
            <w:vAlign w:val="bottom"/>
          </w:tcPr>
          <w:p w:rsidR="00D74899" w:rsidRDefault="00D74899" w:rsidP="0010389A">
            <w:pPr>
              <w:widowControl w:val="0"/>
              <w:autoSpaceDE w:val="0"/>
              <w:autoSpaceDN w:val="0"/>
              <w:adjustRightInd w:val="0"/>
            </w:pPr>
          </w:p>
        </w:tc>
      </w:tr>
    </w:tbl>
    <w:p w:rsidR="00D74899" w:rsidRDefault="00D74899" w:rsidP="00D74899">
      <w:pPr>
        <w:widowControl w:val="0"/>
        <w:autoSpaceDE w:val="0"/>
        <w:autoSpaceDN w:val="0"/>
        <w:adjustRightInd w:val="0"/>
        <w:rPr>
          <w:u w:val="single"/>
        </w:rPr>
      </w:pPr>
    </w:p>
    <w:p w:rsidR="007E6AD9" w:rsidRDefault="0005509D">
      <w:pPr>
        <w:pStyle w:val="JCARSourceNote"/>
        <w:ind w:left="720"/>
      </w:pPr>
      <w:r>
        <w:t xml:space="preserve">(Source:  Amended at 39 Ill. Reg. </w:t>
      </w:r>
      <w:r w:rsidR="00C66AB5">
        <w:t>16152</w:t>
      </w:r>
      <w:r>
        <w:t xml:space="preserve">, effective </w:t>
      </w:r>
      <w:r w:rsidR="00C66AB5">
        <w:t>December 3, 2015</w:t>
      </w:r>
      <w:r>
        <w:t>)</w:t>
      </w:r>
    </w:p>
    <w:sectPr w:rsidR="007E6AD9" w:rsidSect="009B3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5C5"/>
    <w:rsid w:val="0005509D"/>
    <w:rsid w:val="0010389A"/>
    <w:rsid w:val="002F62E8"/>
    <w:rsid w:val="00367E31"/>
    <w:rsid w:val="00404FF6"/>
    <w:rsid w:val="0045259B"/>
    <w:rsid w:val="005A3BBC"/>
    <w:rsid w:val="005B4ED9"/>
    <w:rsid w:val="005C3366"/>
    <w:rsid w:val="0062348C"/>
    <w:rsid w:val="0065545E"/>
    <w:rsid w:val="006D2636"/>
    <w:rsid w:val="0072123D"/>
    <w:rsid w:val="0073295C"/>
    <w:rsid w:val="007B6196"/>
    <w:rsid w:val="007B6842"/>
    <w:rsid w:val="007E6AD9"/>
    <w:rsid w:val="00800269"/>
    <w:rsid w:val="0089076B"/>
    <w:rsid w:val="008C5C75"/>
    <w:rsid w:val="009244FA"/>
    <w:rsid w:val="00930BBA"/>
    <w:rsid w:val="009B35C5"/>
    <w:rsid w:val="009C294B"/>
    <w:rsid w:val="00B52F7D"/>
    <w:rsid w:val="00BC1841"/>
    <w:rsid w:val="00C34618"/>
    <w:rsid w:val="00C66AB5"/>
    <w:rsid w:val="00D74899"/>
    <w:rsid w:val="00D86E53"/>
    <w:rsid w:val="00E055B0"/>
    <w:rsid w:val="00E57B95"/>
    <w:rsid w:val="00ED1087"/>
    <w:rsid w:val="00F543ED"/>
    <w:rsid w:val="00FA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84270B-E5A2-4234-982C-00D9D5EA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E6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916</vt:lpstr>
    </vt:vector>
  </TitlesOfParts>
  <Company>state of illinois</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916</dc:title>
  <dc:subject/>
  <dc:creator>Illinois General Assembly</dc:creator>
  <cp:keywords/>
  <dc:description/>
  <cp:lastModifiedBy>King, Melissa A.</cp:lastModifiedBy>
  <cp:revision>4</cp:revision>
  <dcterms:created xsi:type="dcterms:W3CDTF">2015-10-26T21:24:00Z</dcterms:created>
  <dcterms:modified xsi:type="dcterms:W3CDTF">2015-12-15T18:04:00Z</dcterms:modified>
</cp:coreProperties>
</file>