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74" w:rsidRDefault="00105274" w:rsidP="00EE3CC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105274" w:rsidRDefault="00105274" w:rsidP="00EE3CC8">
      <w:pPr>
        <w:widowControl w:val="0"/>
        <w:autoSpaceDE w:val="0"/>
        <w:autoSpaceDN w:val="0"/>
        <w:adjustRightInd w:val="0"/>
        <w:ind w:left="1425" w:hanging="1425"/>
      </w:pPr>
      <w:r>
        <w:t>928.10</w:t>
      </w:r>
      <w:r>
        <w:tab/>
        <w:t xml:space="preserve">Authority </w:t>
      </w:r>
    </w:p>
    <w:p w:rsidR="00105274" w:rsidRDefault="00105274" w:rsidP="00EE3CC8">
      <w:pPr>
        <w:widowControl w:val="0"/>
        <w:autoSpaceDE w:val="0"/>
        <w:autoSpaceDN w:val="0"/>
        <w:adjustRightInd w:val="0"/>
        <w:ind w:left="1425" w:hanging="1425"/>
      </w:pPr>
      <w:r>
        <w:t>928.20</w:t>
      </w:r>
      <w:r>
        <w:tab/>
        <w:t xml:space="preserve">Purpose and Scope </w:t>
      </w:r>
    </w:p>
    <w:p w:rsidR="00105274" w:rsidRDefault="00105274" w:rsidP="00EE3CC8">
      <w:pPr>
        <w:widowControl w:val="0"/>
        <w:autoSpaceDE w:val="0"/>
        <w:autoSpaceDN w:val="0"/>
        <w:adjustRightInd w:val="0"/>
        <w:ind w:left="1425" w:hanging="1425"/>
      </w:pPr>
      <w:r>
        <w:t>928.30</w:t>
      </w:r>
      <w:r>
        <w:tab/>
        <w:t xml:space="preserve">Definitions </w:t>
      </w:r>
    </w:p>
    <w:p w:rsidR="00105274" w:rsidRDefault="00105274" w:rsidP="00EE3CC8">
      <w:pPr>
        <w:widowControl w:val="0"/>
        <w:autoSpaceDE w:val="0"/>
        <w:autoSpaceDN w:val="0"/>
        <w:adjustRightInd w:val="0"/>
        <w:ind w:left="1425" w:hanging="1425"/>
      </w:pPr>
      <w:r>
        <w:t>928.40</w:t>
      </w:r>
      <w:r>
        <w:tab/>
        <w:t xml:space="preserve">Reports </w:t>
      </w:r>
    </w:p>
    <w:p w:rsidR="007478BA" w:rsidRPr="007478BA" w:rsidRDefault="007478BA" w:rsidP="007478BA">
      <w:pPr>
        <w:pStyle w:val="DefaultText"/>
        <w:ind w:left="1440" w:hanging="1440"/>
        <w:jc w:val="both"/>
        <w:rPr>
          <w:szCs w:val="24"/>
        </w:rPr>
      </w:pPr>
      <w:r w:rsidRPr="007478BA">
        <w:rPr>
          <w:szCs w:val="24"/>
        </w:rPr>
        <w:t>928.42</w:t>
      </w:r>
      <w:r>
        <w:rPr>
          <w:szCs w:val="24"/>
        </w:rPr>
        <w:tab/>
      </w:r>
      <w:r w:rsidRPr="007478BA">
        <w:rPr>
          <w:szCs w:val="24"/>
        </w:rPr>
        <w:t>Circuit Court Clerk Reporting Requirements</w:t>
      </w:r>
      <w:r w:rsidR="00C01574">
        <w:rPr>
          <w:szCs w:val="24"/>
        </w:rPr>
        <w:t xml:space="preserve"> (Repealed)</w:t>
      </w:r>
    </w:p>
    <w:p w:rsidR="000220A4" w:rsidRPr="000220A4" w:rsidRDefault="000220A4" w:rsidP="000220A4">
      <w:pPr>
        <w:widowControl w:val="0"/>
        <w:autoSpaceDE w:val="0"/>
        <w:autoSpaceDN w:val="0"/>
        <w:adjustRightInd w:val="0"/>
        <w:ind w:left="1425" w:hanging="1425"/>
      </w:pPr>
      <w:r w:rsidRPr="000220A4">
        <w:t>928.43</w:t>
      </w:r>
      <w:r w:rsidRPr="000220A4">
        <w:tab/>
        <w:t>Supplement A to Schedule T Reconciliation</w:t>
      </w:r>
    </w:p>
    <w:p w:rsidR="000220A4" w:rsidRDefault="000220A4" w:rsidP="000220A4">
      <w:pPr>
        <w:widowControl w:val="0"/>
        <w:autoSpaceDE w:val="0"/>
        <w:autoSpaceDN w:val="0"/>
        <w:adjustRightInd w:val="0"/>
        <w:ind w:left="1425" w:hanging="1425"/>
      </w:pPr>
      <w:r w:rsidRPr="000220A4">
        <w:t>928.44</w:t>
      </w:r>
      <w:r w:rsidRPr="000220A4">
        <w:tab/>
        <w:t>General Submission Deadlines</w:t>
      </w:r>
    </w:p>
    <w:p w:rsidR="00105274" w:rsidRDefault="00105274" w:rsidP="00EE3CC8">
      <w:pPr>
        <w:widowControl w:val="0"/>
        <w:autoSpaceDE w:val="0"/>
        <w:autoSpaceDN w:val="0"/>
        <w:adjustRightInd w:val="0"/>
        <w:ind w:left="1425" w:hanging="1425"/>
      </w:pPr>
      <w:r>
        <w:t>928.50</w:t>
      </w:r>
      <w:r>
        <w:tab/>
        <w:t xml:space="preserve">Effective Date (Repealed) </w:t>
      </w:r>
    </w:p>
    <w:p w:rsidR="00A90708" w:rsidRDefault="00A90708" w:rsidP="00EE3CC8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105274" w:rsidRDefault="00732EC3" w:rsidP="00DC116C">
      <w:pPr>
        <w:widowControl w:val="0"/>
        <w:autoSpaceDE w:val="0"/>
        <w:autoSpaceDN w:val="0"/>
        <w:adjustRightInd w:val="0"/>
        <w:ind w:left="2160" w:hanging="2160"/>
      </w:pPr>
      <w:r>
        <w:t>928.</w:t>
      </w:r>
      <w:r w:rsidR="00105274">
        <w:t>EXHIBIT A</w:t>
      </w:r>
      <w:r w:rsidR="00105274">
        <w:tab/>
      </w:r>
      <w:r w:rsidR="00DA0270">
        <w:t>Illinois Medical Professional Liability Insurance Uniform Claims Data Entry Reporting Screen</w:t>
      </w:r>
      <w:r w:rsidR="00105274">
        <w:t xml:space="preserve"> </w:t>
      </w:r>
      <w:r w:rsidR="00C01574">
        <w:t>(Repealed)</w:t>
      </w:r>
    </w:p>
    <w:p w:rsidR="00105274" w:rsidRDefault="00732EC3" w:rsidP="00DC116C">
      <w:pPr>
        <w:widowControl w:val="0"/>
        <w:autoSpaceDE w:val="0"/>
        <w:autoSpaceDN w:val="0"/>
        <w:adjustRightInd w:val="0"/>
        <w:ind w:left="2160" w:hanging="2160"/>
      </w:pPr>
      <w:r>
        <w:t>928.</w:t>
      </w:r>
      <w:r w:rsidR="00105274">
        <w:t>EXHIBIT B</w:t>
      </w:r>
      <w:r w:rsidR="00105274">
        <w:tab/>
      </w:r>
      <w:r w:rsidR="00DA0270">
        <w:t>Illinois Medical Professional Liability Insurance Uniform Claims Report – Reporting Instructions</w:t>
      </w:r>
    </w:p>
    <w:p w:rsidR="00105274" w:rsidRDefault="00732EC3" w:rsidP="00DC116C">
      <w:pPr>
        <w:widowControl w:val="0"/>
        <w:autoSpaceDE w:val="0"/>
        <w:autoSpaceDN w:val="0"/>
        <w:adjustRightInd w:val="0"/>
        <w:ind w:left="2160" w:hanging="2160"/>
      </w:pPr>
      <w:r>
        <w:t>928.</w:t>
      </w:r>
      <w:r w:rsidR="00105274">
        <w:t>EXHIBIT C</w:t>
      </w:r>
      <w:r w:rsidR="00105274">
        <w:tab/>
      </w:r>
      <w:r w:rsidR="00DA0270">
        <w:t>Illinois Medical Professional Liability Insurance Uniform Claims Reporting (IMPLIUCR) – Data Entry Navigational User's Guide</w:t>
      </w:r>
      <w:r w:rsidR="00C01574">
        <w:t xml:space="preserve"> (Repealed)</w:t>
      </w:r>
    </w:p>
    <w:p w:rsidR="00DA0270" w:rsidRDefault="00DA0270" w:rsidP="00DC116C">
      <w:pPr>
        <w:widowControl w:val="0"/>
        <w:autoSpaceDE w:val="0"/>
        <w:autoSpaceDN w:val="0"/>
        <w:adjustRightInd w:val="0"/>
        <w:ind w:left="2160" w:hanging="2160"/>
      </w:pPr>
      <w:r>
        <w:t>928.EXHIBIT D</w:t>
      </w:r>
      <w:r>
        <w:tab/>
        <w:t xml:space="preserve">Illinois Medical Professional Liability Insurance Uniform Claims Reporting (IMPLIUCR) – Batch Reporting Requirements and </w:t>
      </w:r>
      <w:r w:rsidR="00DC116C">
        <w:t>N</w:t>
      </w:r>
      <w:r>
        <w:t>avigational User's Guide</w:t>
      </w:r>
      <w:r w:rsidR="00C01574">
        <w:t xml:space="preserve"> (Repealed)</w:t>
      </w:r>
    </w:p>
    <w:p w:rsidR="00C01574" w:rsidRDefault="00C01574" w:rsidP="00DC116C">
      <w:pPr>
        <w:widowControl w:val="0"/>
        <w:autoSpaceDE w:val="0"/>
        <w:autoSpaceDN w:val="0"/>
        <w:adjustRightInd w:val="0"/>
        <w:ind w:left="2160" w:hanging="2160"/>
      </w:pPr>
      <w:r>
        <w:t>928.EXHIBIT E</w:t>
      </w:r>
      <w:r>
        <w:tab/>
        <w:t>Supplement A to Schedule T Reconciliation Form</w:t>
      </w:r>
    </w:p>
    <w:sectPr w:rsidR="00C01574" w:rsidSect="001052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274"/>
    <w:rsid w:val="000220A4"/>
    <w:rsid w:val="00105274"/>
    <w:rsid w:val="001D1F8A"/>
    <w:rsid w:val="003B7780"/>
    <w:rsid w:val="00732EC3"/>
    <w:rsid w:val="007478BA"/>
    <w:rsid w:val="00903D08"/>
    <w:rsid w:val="00A4216E"/>
    <w:rsid w:val="00A90708"/>
    <w:rsid w:val="00C01574"/>
    <w:rsid w:val="00CA00AA"/>
    <w:rsid w:val="00DA0270"/>
    <w:rsid w:val="00DA1322"/>
    <w:rsid w:val="00DC116C"/>
    <w:rsid w:val="00EE3CC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8E700D-A949-40FE-AEE0-9659BCAE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478BA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3</cp:revision>
  <dcterms:created xsi:type="dcterms:W3CDTF">2012-12-13T21:03:00Z</dcterms:created>
  <dcterms:modified xsi:type="dcterms:W3CDTF">2016-03-29T20:50:00Z</dcterms:modified>
</cp:coreProperties>
</file>