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22D" w:rsidRDefault="00B3722D" w:rsidP="00B3722D">
      <w:pPr>
        <w:widowControl w:val="0"/>
        <w:autoSpaceDE w:val="0"/>
        <w:autoSpaceDN w:val="0"/>
        <w:adjustRightInd w:val="0"/>
        <w:rPr>
          <w:b/>
          <w:bCs/>
        </w:rPr>
      </w:pPr>
    </w:p>
    <w:p w:rsidR="00B3722D" w:rsidRDefault="00B3722D" w:rsidP="00B3722D">
      <w:pPr>
        <w:widowControl w:val="0"/>
        <w:autoSpaceDE w:val="0"/>
        <w:autoSpaceDN w:val="0"/>
        <w:adjustRightInd w:val="0"/>
      </w:pPr>
      <w:r>
        <w:rPr>
          <w:b/>
          <w:bCs/>
        </w:rPr>
        <w:t>Section 930.10  Authority</w:t>
      </w:r>
      <w:r>
        <w:t xml:space="preserve"> </w:t>
      </w:r>
    </w:p>
    <w:p w:rsidR="00B3722D" w:rsidRDefault="00B3722D" w:rsidP="00B3722D">
      <w:pPr>
        <w:widowControl w:val="0"/>
        <w:autoSpaceDE w:val="0"/>
        <w:autoSpaceDN w:val="0"/>
        <w:adjustRightInd w:val="0"/>
      </w:pPr>
    </w:p>
    <w:p w:rsidR="00B3722D" w:rsidRDefault="00B3722D" w:rsidP="00B3722D">
      <w:pPr>
        <w:widowControl w:val="0"/>
        <w:autoSpaceDE w:val="0"/>
        <w:autoSpaceDN w:val="0"/>
        <w:adjustRightInd w:val="0"/>
      </w:pPr>
      <w:r>
        <w:t xml:space="preserve">This Part is adopted and promulgated by the Director of Insurance pursuant to Section 401 and Article XXVI of the Illinois Insurance Code [215 ILCS 5/421 and 401] relating to unfair methods of competition and unfair deceptive acts and practices. </w:t>
      </w:r>
    </w:p>
    <w:p w:rsidR="00B3722D" w:rsidRDefault="00B3722D" w:rsidP="00B3722D">
      <w:bookmarkStart w:id="0" w:name="_GoBack"/>
      <w:bookmarkEnd w:id="0"/>
    </w:p>
    <w:p w:rsidR="00B3722D" w:rsidRDefault="00B3722D" w:rsidP="00B3722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22 Ill. Reg. 3058, effective June 1, 1998) </w:t>
      </w:r>
    </w:p>
    <w:sectPr w:rsidR="00B3722D" w:rsidSect="00D25A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5A62"/>
    <w:rsid w:val="005C3366"/>
    <w:rsid w:val="007520A0"/>
    <w:rsid w:val="008931AB"/>
    <w:rsid w:val="00B3722D"/>
    <w:rsid w:val="00D25A62"/>
    <w:rsid w:val="00D3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6465F42-23CF-4FEA-B492-BAF2A21E9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930</vt:lpstr>
    </vt:vector>
  </TitlesOfParts>
  <Company>State of Illinois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930</dc:title>
  <dc:subject/>
  <dc:creator>Illinois General Assembly</dc:creator>
  <cp:keywords/>
  <dc:description/>
  <cp:lastModifiedBy>King, Melissa A.</cp:lastModifiedBy>
  <cp:revision>4</cp:revision>
  <dcterms:created xsi:type="dcterms:W3CDTF">2012-06-21T18:25:00Z</dcterms:created>
  <dcterms:modified xsi:type="dcterms:W3CDTF">2015-03-12T19:07:00Z</dcterms:modified>
</cp:coreProperties>
</file>