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5C" w:rsidRDefault="000D0F5C" w:rsidP="000D0F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F5C" w:rsidRDefault="000D0F5C" w:rsidP="000D0F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932.50  General Rules Applicable To All Anti-Theft </w:t>
      </w:r>
      <w:r w:rsidR="0078390F">
        <w:rPr>
          <w:b/>
          <w:bCs/>
        </w:rPr>
        <w:t xml:space="preserve">Mechanisms </w:t>
      </w:r>
    </w:p>
    <w:p w:rsidR="000D0F5C" w:rsidRDefault="000D0F5C" w:rsidP="000D0F5C">
      <w:pPr>
        <w:widowControl w:val="0"/>
        <w:autoSpaceDE w:val="0"/>
        <w:autoSpaceDN w:val="0"/>
        <w:adjustRightInd w:val="0"/>
      </w:pPr>
    </w:p>
    <w:p w:rsidR="000D0F5C" w:rsidRDefault="000D0F5C" w:rsidP="000D0F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specified, if two or more </w:t>
      </w:r>
      <w:r w:rsidR="0078390F">
        <w:t xml:space="preserve">anti-theft mechanisms </w:t>
      </w:r>
      <w:r>
        <w:t xml:space="preserve"> are </w:t>
      </w:r>
      <w:r w:rsidR="0078390F">
        <w:t xml:space="preserve">installed </w:t>
      </w:r>
      <w:r>
        <w:t xml:space="preserve"> to the same vehicle, the total discounts shall be that applicable to the </w:t>
      </w:r>
      <w:r w:rsidR="0078390F">
        <w:t xml:space="preserve">anti-theft mechanism </w:t>
      </w:r>
      <w:r>
        <w:t xml:space="preserve"> for the highest discount. </w:t>
      </w:r>
    </w:p>
    <w:p w:rsidR="00C34495" w:rsidRDefault="00C34495" w:rsidP="000D0F5C">
      <w:pPr>
        <w:widowControl w:val="0"/>
        <w:autoSpaceDE w:val="0"/>
        <w:autoSpaceDN w:val="0"/>
        <w:adjustRightInd w:val="0"/>
        <w:ind w:left="1440" w:hanging="720"/>
      </w:pPr>
    </w:p>
    <w:p w:rsidR="00C34495" w:rsidRDefault="00D04441" w:rsidP="000D0F5C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78390F" w:rsidRDefault="0078390F" w:rsidP="004031F3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 w:rsidR="000D0F5C">
        <w:tab/>
        <w:t xml:space="preserve">Insurers may require reasonable evidence of installation of any anti-theft </w:t>
      </w:r>
      <w:r>
        <w:t xml:space="preserve">mechanism </w:t>
      </w:r>
      <w:r w:rsidR="000D0F5C">
        <w:t xml:space="preserve"> but the insurer may not make requests so onerous as to effectually discourage the owner from seeking the applicable discount.  </w:t>
      </w:r>
      <w:r w:rsidR="00D04441">
        <w:tab/>
      </w:r>
      <w:r w:rsidR="00D04441">
        <w:tab/>
      </w:r>
      <w:r w:rsidR="00D04441">
        <w:tab/>
      </w:r>
      <w:r w:rsidR="00D04441">
        <w:tab/>
      </w:r>
      <w:r w:rsidR="000D0F5C">
        <w:t xml:space="preserve"> </w:t>
      </w:r>
    </w:p>
    <w:p w:rsidR="0078390F" w:rsidRPr="00D55B37" w:rsidRDefault="0078390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502941">
        <w:t>8</w:t>
      </w:r>
      <w:r w:rsidRPr="00D55B37">
        <w:t xml:space="preserve"> Ill. Reg. </w:t>
      </w:r>
      <w:r w:rsidR="00CF29BF">
        <w:t>4207</w:t>
      </w:r>
      <w:r w:rsidRPr="00D55B37">
        <w:t xml:space="preserve">, effective </w:t>
      </w:r>
      <w:r w:rsidR="00CF29BF">
        <w:t>February 23, 2004</w:t>
      </w:r>
      <w:r w:rsidRPr="00D55B37">
        <w:t>)</w:t>
      </w:r>
    </w:p>
    <w:sectPr w:rsidR="0078390F" w:rsidRPr="00D55B37" w:rsidSect="000D0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F5C"/>
    <w:rsid w:val="00052D00"/>
    <w:rsid w:val="00087EB3"/>
    <w:rsid w:val="000D0F5C"/>
    <w:rsid w:val="002A130A"/>
    <w:rsid w:val="003E74C8"/>
    <w:rsid w:val="004031F3"/>
    <w:rsid w:val="00502941"/>
    <w:rsid w:val="005C3366"/>
    <w:rsid w:val="0078390F"/>
    <w:rsid w:val="00C34495"/>
    <w:rsid w:val="00CF29BF"/>
    <w:rsid w:val="00D04441"/>
    <w:rsid w:val="00DA2066"/>
    <w:rsid w:val="00E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932</vt:lpstr>
    </vt:vector>
  </TitlesOfParts>
  <Company>State of Illinois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932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