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9DC" w:rsidRDefault="001C19DC" w:rsidP="001C19DC">
      <w:pPr>
        <w:widowControl w:val="0"/>
        <w:autoSpaceDE w:val="0"/>
        <w:autoSpaceDN w:val="0"/>
        <w:adjustRightInd w:val="0"/>
      </w:pPr>
      <w:bookmarkStart w:id="0" w:name="_GoBack"/>
      <w:bookmarkEnd w:id="0"/>
    </w:p>
    <w:p w:rsidR="001C19DC" w:rsidRDefault="001C19DC" w:rsidP="001C19DC">
      <w:pPr>
        <w:widowControl w:val="0"/>
        <w:autoSpaceDE w:val="0"/>
        <w:autoSpaceDN w:val="0"/>
        <w:adjustRightInd w:val="0"/>
      </w:pPr>
      <w:r>
        <w:rPr>
          <w:b/>
          <w:bCs/>
        </w:rPr>
        <w:t>Section 939.10  Purpose</w:t>
      </w:r>
      <w:r>
        <w:t xml:space="preserve"> </w:t>
      </w:r>
    </w:p>
    <w:p w:rsidR="001C19DC" w:rsidRDefault="001C19DC" w:rsidP="001C19DC">
      <w:pPr>
        <w:widowControl w:val="0"/>
        <w:autoSpaceDE w:val="0"/>
        <w:autoSpaceDN w:val="0"/>
        <w:adjustRightInd w:val="0"/>
      </w:pPr>
    </w:p>
    <w:p w:rsidR="001C19DC" w:rsidRDefault="001C19DC" w:rsidP="001C19DC">
      <w:pPr>
        <w:widowControl w:val="0"/>
        <w:autoSpaceDE w:val="0"/>
        <w:autoSpaceDN w:val="0"/>
        <w:adjustRightInd w:val="0"/>
      </w:pPr>
      <w:r>
        <w:t xml:space="preserve">The purpose of this Part is to implement Section 155.25 of the Illinois Insurance Code (Ill. Rev. Stat. 1991, ch. 73, par. 767.25) [215 ILCS 5/155.25 and 401] by listing that information which upon request of the Director of Insurance shall be filed with the Director regarding the direct claims experience of insurance companies licensed to write medical liability insurance in this State. </w:t>
      </w:r>
    </w:p>
    <w:p w:rsidR="001C19DC" w:rsidRDefault="001C19DC" w:rsidP="001C19DC">
      <w:pPr>
        <w:widowControl w:val="0"/>
        <w:autoSpaceDE w:val="0"/>
        <w:autoSpaceDN w:val="0"/>
        <w:adjustRightInd w:val="0"/>
      </w:pPr>
    </w:p>
    <w:p w:rsidR="001C19DC" w:rsidRDefault="001C19DC" w:rsidP="001C19DC">
      <w:pPr>
        <w:widowControl w:val="0"/>
        <w:autoSpaceDE w:val="0"/>
        <w:autoSpaceDN w:val="0"/>
        <w:adjustRightInd w:val="0"/>
        <w:ind w:left="1440" w:hanging="720"/>
      </w:pPr>
      <w:r>
        <w:t xml:space="preserve">(Source:  Amended at 17 Ill. Reg. 15838, effective September 14, 1993) </w:t>
      </w:r>
    </w:p>
    <w:sectPr w:rsidR="001C19DC" w:rsidSect="001C19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9DC"/>
    <w:rsid w:val="001C19DC"/>
    <w:rsid w:val="005C3366"/>
    <w:rsid w:val="00725883"/>
    <w:rsid w:val="00AB3283"/>
    <w:rsid w:val="00EE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939</vt:lpstr>
    </vt:vector>
  </TitlesOfParts>
  <Company>state of illinois</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939</dc:title>
  <dc:subject/>
  <dc:creator>Illinois General Assembly</dc:creator>
  <cp:keywords/>
  <dc:description/>
  <cp:lastModifiedBy>Roberts, John</cp:lastModifiedBy>
  <cp:revision>3</cp:revision>
  <dcterms:created xsi:type="dcterms:W3CDTF">2012-06-21T18:28:00Z</dcterms:created>
  <dcterms:modified xsi:type="dcterms:W3CDTF">2012-06-21T18:28:00Z</dcterms:modified>
</cp:coreProperties>
</file>