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D6" w:rsidRPr="00AD7ABF" w:rsidRDefault="006D0BD6" w:rsidP="00AD7ABF">
      <w:r w:rsidRPr="00AD7ABF">
        <w:t xml:space="preserve">Section </w:t>
      </w:r>
    </w:p>
    <w:p w:rsidR="006D0BD6" w:rsidRPr="00AD7ABF" w:rsidRDefault="006D0BD6" w:rsidP="00AD7ABF">
      <w:r w:rsidRPr="00AD7ABF">
        <w:t>1305.10</w:t>
      </w:r>
      <w:r w:rsidRPr="00AD7ABF">
        <w:tab/>
        <w:t>Purpose</w:t>
      </w:r>
    </w:p>
    <w:p w:rsidR="006D0BD6" w:rsidRPr="00AD7ABF" w:rsidRDefault="006D0BD6" w:rsidP="00AD7ABF">
      <w:r w:rsidRPr="00AD7ABF">
        <w:t>1305.20</w:t>
      </w:r>
      <w:r w:rsidRPr="00AD7ABF">
        <w:tab/>
        <w:t>Definitions</w:t>
      </w:r>
    </w:p>
    <w:p w:rsidR="006D0BD6" w:rsidRPr="00AD7ABF" w:rsidRDefault="006D0BD6" w:rsidP="00AD7ABF">
      <w:r w:rsidRPr="00AD7ABF">
        <w:t>1305.30</w:t>
      </w:r>
      <w:r w:rsidRPr="00AD7ABF">
        <w:tab/>
        <w:t>Prior Notification of Dividends and Other Distributions</w:t>
      </w:r>
    </w:p>
    <w:p w:rsidR="006D0BD6" w:rsidRPr="00AD7ABF" w:rsidRDefault="006D0BD6" w:rsidP="00AD7ABF">
      <w:r w:rsidRPr="00AD7ABF">
        <w:t>1305.40</w:t>
      </w:r>
      <w:r w:rsidRPr="00AD7ABF">
        <w:tab/>
        <w:t>Penalties</w:t>
      </w:r>
      <w:bookmarkStart w:id="0" w:name="_GoBack"/>
      <w:bookmarkEnd w:id="0"/>
    </w:p>
    <w:sectPr w:rsidR="006D0BD6" w:rsidRPr="00AD7AB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BD6" w:rsidRDefault="006D0BD6">
      <w:r>
        <w:separator/>
      </w:r>
    </w:p>
  </w:endnote>
  <w:endnote w:type="continuationSeparator" w:id="0">
    <w:p w:rsidR="006D0BD6" w:rsidRDefault="006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BD6" w:rsidRDefault="006D0BD6">
      <w:r>
        <w:separator/>
      </w:r>
    </w:p>
  </w:footnote>
  <w:footnote w:type="continuationSeparator" w:id="0">
    <w:p w:rsidR="006D0BD6" w:rsidRDefault="006D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020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0BD6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2CC9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36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7AB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BD323-39E8-4EDB-AF19-54192AC6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112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2020-02-10T21:16:00Z</dcterms:created>
  <dcterms:modified xsi:type="dcterms:W3CDTF">2020-02-10T21:36:00Z</dcterms:modified>
</cp:coreProperties>
</file>