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1D6" w:rsidRDefault="005D11D6" w:rsidP="005D11D6">
      <w:pPr>
        <w:widowControl w:val="0"/>
        <w:autoSpaceDE w:val="0"/>
        <w:autoSpaceDN w:val="0"/>
        <w:adjustRightInd w:val="0"/>
      </w:pPr>
    </w:p>
    <w:p w:rsidR="005D11D6" w:rsidRDefault="005D11D6" w:rsidP="005D11D6">
      <w:pPr>
        <w:widowControl w:val="0"/>
        <w:autoSpaceDE w:val="0"/>
        <w:autoSpaceDN w:val="0"/>
        <w:adjustRightInd w:val="0"/>
      </w:pPr>
      <w:r>
        <w:t>SOURCE:  Adopted at 15 Ill. Reg. 8872, effective June 7, 1991; amended at 22 Ill. Reg. 16462, effective September 1, 1998; amended at 23 Ill. Reg. 14688, effective December 14, 1999; amended at 24 Ill. Reg. 150</w:t>
      </w:r>
      <w:r w:rsidR="00D743E5">
        <w:t xml:space="preserve">66, effective October 2, 2000; amended at 42 Ill. Reg. </w:t>
      </w:r>
      <w:r w:rsidR="00BF2F21">
        <w:t>14221</w:t>
      </w:r>
      <w:r w:rsidR="00D743E5">
        <w:t xml:space="preserve">, effective </w:t>
      </w:r>
      <w:bookmarkStart w:id="0" w:name="_GoBack"/>
      <w:r w:rsidR="00BF2F21">
        <w:t>July 12, 2018</w:t>
      </w:r>
      <w:bookmarkEnd w:id="0"/>
      <w:r w:rsidR="00D743E5">
        <w:t xml:space="preserve">. </w:t>
      </w:r>
    </w:p>
    <w:sectPr w:rsidR="005D11D6" w:rsidSect="005D11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11D6"/>
    <w:rsid w:val="005C3366"/>
    <w:rsid w:val="005D11D6"/>
    <w:rsid w:val="00BF08EB"/>
    <w:rsid w:val="00BF2F21"/>
    <w:rsid w:val="00CC1438"/>
    <w:rsid w:val="00D743E5"/>
    <w:rsid w:val="00E4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E5511D5-6034-42A2-A23A-13103D24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15 Ill</vt:lpstr>
    </vt:vector>
  </TitlesOfParts>
  <Company>State of Illinois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15 Ill</dc:title>
  <dc:subject/>
  <dc:creator>Illinois General Assembly</dc:creator>
  <cp:keywords/>
  <dc:description/>
  <cp:lastModifiedBy>Lane, Arlene L.</cp:lastModifiedBy>
  <cp:revision>5</cp:revision>
  <dcterms:created xsi:type="dcterms:W3CDTF">2012-06-21T18:33:00Z</dcterms:created>
  <dcterms:modified xsi:type="dcterms:W3CDTF">2018-07-24T20:45:00Z</dcterms:modified>
</cp:coreProperties>
</file>