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C54" w:rsidRDefault="00781C54" w:rsidP="00781C54">
      <w:pPr>
        <w:widowControl w:val="0"/>
        <w:autoSpaceDE w:val="0"/>
        <w:autoSpaceDN w:val="0"/>
        <w:adjustRightInd w:val="0"/>
      </w:pPr>
    </w:p>
    <w:p w:rsidR="00781C54" w:rsidRDefault="00781C54" w:rsidP="00781C54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781C54" w:rsidRDefault="00781C54" w:rsidP="00781C54">
      <w:pPr>
        <w:widowControl w:val="0"/>
        <w:autoSpaceDE w:val="0"/>
        <w:autoSpaceDN w:val="0"/>
        <w:adjustRightInd w:val="0"/>
        <w:ind w:left="1440" w:hanging="1440"/>
      </w:pPr>
      <w:r>
        <w:t>1409.10</w:t>
      </w:r>
      <w:r>
        <w:tab/>
        <w:t xml:space="preserve">Purpose </w:t>
      </w:r>
    </w:p>
    <w:p w:rsidR="00781C54" w:rsidRDefault="00781C54" w:rsidP="00781C54">
      <w:pPr>
        <w:widowControl w:val="0"/>
        <w:autoSpaceDE w:val="0"/>
        <w:autoSpaceDN w:val="0"/>
        <w:adjustRightInd w:val="0"/>
        <w:ind w:left="1440" w:hanging="1440"/>
      </w:pPr>
      <w:r>
        <w:t>1409.20</w:t>
      </w:r>
      <w:r>
        <w:tab/>
        <w:t xml:space="preserve">Applicability </w:t>
      </w:r>
    </w:p>
    <w:p w:rsidR="00781C54" w:rsidRDefault="00781C54" w:rsidP="00781C54">
      <w:pPr>
        <w:widowControl w:val="0"/>
        <w:autoSpaceDE w:val="0"/>
        <w:autoSpaceDN w:val="0"/>
        <w:adjustRightInd w:val="0"/>
        <w:ind w:left="1440" w:hanging="1440"/>
      </w:pPr>
      <w:r>
        <w:t>1409.30</w:t>
      </w:r>
      <w:r>
        <w:tab/>
        <w:t xml:space="preserve">Definitions </w:t>
      </w:r>
    </w:p>
    <w:p w:rsidR="00781C54" w:rsidRDefault="00781C54" w:rsidP="00781C54">
      <w:pPr>
        <w:widowControl w:val="0"/>
        <w:autoSpaceDE w:val="0"/>
        <w:autoSpaceDN w:val="0"/>
        <w:adjustRightInd w:val="0"/>
        <w:ind w:left="1440" w:hanging="1440"/>
      </w:pPr>
      <w:r>
        <w:t>1409.40</w:t>
      </w:r>
      <w:r>
        <w:tab/>
        <w:t xml:space="preserve">General Calculation Requirements for Basic Reserves and Deficiency Reserves </w:t>
      </w:r>
    </w:p>
    <w:p w:rsidR="00781C54" w:rsidRDefault="00781C54" w:rsidP="00781C54">
      <w:pPr>
        <w:widowControl w:val="0"/>
        <w:autoSpaceDE w:val="0"/>
        <w:autoSpaceDN w:val="0"/>
        <w:adjustRightInd w:val="0"/>
        <w:ind w:left="1440" w:hanging="1440"/>
      </w:pPr>
      <w:r>
        <w:t>1409.50</w:t>
      </w:r>
      <w:r>
        <w:tab/>
        <w:t xml:space="preserve">Calculation of Minimum Valuation Standard for Policies with Guaranteed Nonlevel Premiums or Guaranteed Nonlevel Benefits (Other Than Universal Life Policies) </w:t>
      </w:r>
    </w:p>
    <w:p w:rsidR="00781C54" w:rsidRDefault="00781C54" w:rsidP="00781C54">
      <w:pPr>
        <w:widowControl w:val="0"/>
        <w:autoSpaceDE w:val="0"/>
        <w:autoSpaceDN w:val="0"/>
        <w:adjustRightInd w:val="0"/>
        <w:ind w:left="1440" w:hanging="1440"/>
      </w:pPr>
      <w:r>
        <w:t>1409.60</w:t>
      </w:r>
      <w:r>
        <w:tab/>
        <w:t xml:space="preserve">Calculation of Minimum Valuation Standard for Flexible Premium and Fixed Premium Universal Life Insurance Policies That Contain Provisions Resulting in the Ability of a Policyowner to Keep a Policy in Force Over a Secondary Guarantee Period </w:t>
      </w:r>
    </w:p>
    <w:p w:rsidR="00781C54" w:rsidRDefault="00781C54" w:rsidP="00781C54">
      <w:pPr>
        <w:widowControl w:val="0"/>
        <w:autoSpaceDE w:val="0"/>
        <w:autoSpaceDN w:val="0"/>
        <w:adjustRightInd w:val="0"/>
        <w:ind w:left="1440" w:hanging="1440"/>
      </w:pPr>
      <w:r>
        <w:t>1409.70</w:t>
      </w:r>
      <w:r>
        <w:tab/>
        <w:t>Use of 2001 CSO Mortality Table</w:t>
      </w:r>
    </w:p>
    <w:p w:rsidR="00781C54" w:rsidRDefault="00781C54" w:rsidP="00781C54">
      <w:pPr>
        <w:widowControl w:val="0"/>
        <w:autoSpaceDE w:val="0"/>
        <w:autoSpaceDN w:val="0"/>
        <w:adjustRightInd w:val="0"/>
        <w:ind w:left="1440" w:hanging="1440"/>
      </w:pPr>
      <w:r>
        <w:t>1409.80</w:t>
      </w:r>
      <w:r>
        <w:tab/>
        <w:t>Use of 2001 CSO Preferred Class Structure Mortality Table</w:t>
      </w:r>
    </w:p>
    <w:p w:rsidR="00EB5877" w:rsidRDefault="00EB5877" w:rsidP="00781C54">
      <w:pPr>
        <w:widowControl w:val="0"/>
        <w:autoSpaceDE w:val="0"/>
        <w:autoSpaceDN w:val="0"/>
        <w:adjustRightInd w:val="0"/>
        <w:ind w:left="2358" w:hanging="2358"/>
      </w:pPr>
    </w:p>
    <w:p w:rsidR="00781C54" w:rsidRDefault="00781C54" w:rsidP="00781C54">
      <w:pPr>
        <w:widowControl w:val="0"/>
        <w:autoSpaceDE w:val="0"/>
        <w:autoSpaceDN w:val="0"/>
        <w:adjustRightInd w:val="0"/>
        <w:ind w:left="2358" w:hanging="2358"/>
      </w:pPr>
      <w:bookmarkStart w:id="0" w:name="_GoBack"/>
      <w:bookmarkEnd w:id="0"/>
      <w:r>
        <w:t>1409.APPENDIX A</w:t>
      </w:r>
      <w:r>
        <w:tab/>
        <w:t xml:space="preserve">1980 CSO Select Mortality Factors </w:t>
      </w:r>
    </w:p>
    <w:p w:rsidR="00781C54" w:rsidRDefault="00781C54" w:rsidP="00781C54">
      <w:pPr>
        <w:widowControl w:val="0"/>
        <w:autoSpaceDE w:val="0"/>
        <w:autoSpaceDN w:val="0"/>
        <w:adjustRightInd w:val="0"/>
        <w:ind w:left="3192" w:hanging="3192"/>
      </w:pPr>
      <w:r>
        <w:t>1409.ILLUSTRATION A</w:t>
      </w:r>
      <w:r>
        <w:tab/>
        <w:t xml:space="preserve">Male Aggregate </w:t>
      </w:r>
    </w:p>
    <w:p w:rsidR="00781C54" w:rsidRDefault="00781C54" w:rsidP="00781C54">
      <w:pPr>
        <w:widowControl w:val="0"/>
        <w:autoSpaceDE w:val="0"/>
        <w:autoSpaceDN w:val="0"/>
        <w:adjustRightInd w:val="0"/>
        <w:ind w:left="3192" w:hanging="3192"/>
      </w:pPr>
      <w:r>
        <w:t>1409.ILLUSTRATION B</w:t>
      </w:r>
      <w:r>
        <w:tab/>
        <w:t xml:space="preserve">Male Nonsmoker </w:t>
      </w:r>
    </w:p>
    <w:p w:rsidR="00781C54" w:rsidRDefault="00781C54" w:rsidP="00781C54">
      <w:pPr>
        <w:widowControl w:val="0"/>
        <w:autoSpaceDE w:val="0"/>
        <w:autoSpaceDN w:val="0"/>
        <w:adjustRightInd w:val="0"/>
        <w:ind w:left="3192" w:hanging="3192"/>
      </w:pPr>
      <w:r>
        <w:t>1409.ILLUSTRATION C</w:t>
      </w:r>
      <w:r>
        <w:tab/>
        <w:t xml:space="preserve">Male Smoker </w:t>
      </w:r>
    </w:p>
    <w:p w:rsidR="00781C54" w:rsidRDefault="00781C54" w:rsidP="00781C54">
      <w:pPr>
        <w:widowControl w:val="0"/>
        <w:autoSpaceDE w:val="0"/>
        <w:autoSpaceDN w:val="0"/>
        <w:adjustRightInd w:val="0"/>
        <w:ind w:left="3192" w:hanging="3192"/>
      </w:pPr>
      <w:r>
        <w:t>1409.ILLUSTRATION D</w:t>
      </w:r>
      <w:r>
        <w:tab/>
        <w:t xml:space="preserve">Female Aggregate </w:t>
      </w:r>
    </w:p>
    <w:p w:rsidR="00781C54" w:rsidRDefault="00781C54" w:rsidP="00781C54">
      <w:pPr>
        <w:widowControl w:val="0"/>
        <w:autoSpaceDE w:val="0"/>
        <w:autoSpaceDN w:val="0"/>
        <w:adjustRightInd w:val="0"/>
        <w:ind w:left="3192" w:hanging="3192"/>
      </w:pPr>
      <w:r>
        <w:t>1409.ILLUSTRATION E</w:t>
      </w:r>
      <w:r>
        <w:tab/>
        <w:t xml:space="preserve">Female Nonsmoker </w:t>
      </w:r>
    </w:p>
    <w:p w:rsidR="002121EE" w:rsidRDefault="00781C54" w:rsidP="00781C54">
      <w:pPr>
        <w:widowControl w:val="0"/>
        <w:autoSpaceDE w:val="0"/>
        <w:autoSpaceDN w:val="0"/>
        <w:adjustRightInd w:val="0"/>
        <w:ind w:left="3192" w:hanging="3192"/>
      </w:pPr>
      <w:r>
        <w:t>1409.ILLUSTRATION F</w:t>
      </w:r>
      <w:r>
        <w:tab/>
        <w:t>Female Smoker</w:t>
      </w:r>
      <w:r w:rsidR="002121EE">
        <w:t xml:space="preserve"> </w:t>
      </w:r>
    </w:p>
    <w:sectPr w:rsidR="002121EE" w:rsidSect="002121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21EE"/>
    <w:rsid w:val="002121EE"/>
    <w:rsid w:val="0023483E"/>
    <w:rsid w:val="002D51AF"/>
    <w:rsid w:val="00504D03"/>
    <w:rsid w:val="005715D0"/>
    <w:rsid w:val="00612372"/>
    <w:rsid w:val="00781C54"/>
    <w:rsid w:val="0082089C"/>
    <w:rsid w:val="00A01152"/>
    <w:rsid w:val="00C6048D"/>
    <w:rsid w:val="00C678B5"/>
    <w:rsid w:val="00D01625"/>
    <w:rsid w:val="00DE0900"/>
    <w:rsid w:val="00EB5877"/>
    <w:rsid w:val="00ED0C07"/>
    <w:rsid w:val="00F0313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D718A0B-AA9B-4D17-8365-1009DB37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C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0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Lane, Arlene L.</cp:lastModifiedBy>
  <cp:revision>4</cp:revision>
  <dcterms:created xsi:type="dcterms:W3CDTF">2012-06-21T18:34:00Z</dcterms:created>
  <dcterms:modified xsi:type="dcterms:W3CDTF">2018-01-10T17:15:00Z</dcterms:modified>
</cp:coreProperties>
</file>