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90" w:rsidRDefault="004C5690" w:rsidP="004C5690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4C5690" w:rsidRDefault="004C5690" w:rsidP="004C5690">
      <w:pPr>
        <w:widowControl w:val="0"/>
        <w:autoSpaceDE w:val="0"/>
        <w:autoSpaceDN w:val="0"/>
        <w:adjustRightInd w:val="0"/>
        <w:ind w:left="1440" w:hanging="1440"/>
      </w:pPr>
      <w:r>
        <w:t>1604.10</w:t>
      </w:r>
      <w:r>
        <w:tab/>
        <w:t xml:space="preserve">Completion and Review of Valuation of Reserves </w:t>
      </w:r>
    </w:p>
    <w:sectPr w:rsidR="004C5690" w:rsidSect="004C56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5690"/>
    <w:rsid w:val="00405F79"/>
    <w:rsid w:val="004C5690"/>
    <w:rsid w:val="00AF53F0"/>
    <w:rsid w:val="00E7237A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2012-06-21T18:39:00Z</dcterms:created>
  <dcterms:modified xsi:type="dcterms:W3CDTF">2012-06-21T18:39:00Z</dcterms:modified>
</cp:coreProperties>
</file>