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D7" w:rsidRDefault="00A95BD7" w:rsidP="000F41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PROVISIONS APPLICABLE TO INDIVIDUAL AND GROUP POLICIES</w:t>
      </w:r>
    </w:p>
    <w:p w:rsidR="00A95BD7" w:rsidRDefault="00A95BD7" w:rsidP="009D5DBF">
      <w:pPr>
        <w:widowControl w:val="0"/>
        <w:autoSpaceDE w:val="0"/>
        <w:autoSpaceDN w:val="0"/>
        <w:adjustRightInd w:val="0"/>
      </w:pPr>
    </w:p>
    <w:p w:rsidR="009D5DBF" w:rsidRDefault="009D5DBF" w:rsidP="009D5DB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95BD7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2001.1</w:t>
      </w:r>
      <w:r>
        <w:tab/>
      </w:r>
      <w:r w:rsidR="00A95BD7">
        <w:t>Applicability</w:t>
      </w:r>
    </w:p>
    <w:p w:rsidR="00B50D30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2001.2</w:t>
      </w:r>
      <w:r>
        <w:tab/>
      </w:r>
      <w:r w:rsidR="00B50D30">
        <w:t>Definitions</w:t>
      </w:r>
      <w:r w:rsidR="00D75876">
        <w:t xml:space="preserve"> and Cross-References</w:t>
      </w:r>
    </w:p>
    <w:p w:rsidR="00A95BD7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2001.3</w:t>
      </w:r>
      <w:r>
        <w:tab/>
      </w:r>
      <w:r w:rsidR="00A95BD7">
        <w:t>Discretionary Clauses Prohibited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2001.4</w:t>
      </w:r>
      <w:r>
        <w:tab/>
        <w:t>Guaranteed Availability and Renewability of Coverage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2001.5</w:t>
      </w:r>
      <w:r>
        <w:tab/>
        <w:t>Prohibition of Preexisting Condition Exclusions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2001.6</w:t>
      </w:r>
      <w:r>
        <w:tab/>
        <w:t>No Lifetime or Annual Limits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2001.7</w:t>
      </w:r>
      <w:r>
        <w:tab/>
        <w:t>Prohibition on Rescissions</w:t>
      </w:r>
    </w:p>
    <w:p w:rsidR="00532689" w:rsidRDefault="00532689" w:rsidP="00050ABA">
      <w:pPr>
        <w:widowControl w:val="0"/>
        <w:autoSpaceDE w:val="0"/>
        <w:autoSpaceDN w:val="0"/>
        <w:adjustRightInd w:val="0"/>
        <w:ind w:left="1458" w:hanging="1458"/>
      </w:pPr>
      <w:r>
        <w:t>2001.8</w:t>
      </w:r>
      <w:r>
        <w:tab/>
        <w:t>Coverage of Preventive Health Services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2001.9</w:t>
      </w:r>
      <w:r>
        <w:tab/>
        <w:t>Prohibiting Discrimination Against Participants and Beneficiaries Based on Health Status</w:t>
      </w:r>
    </w:p>
    <w:p w:rsidR="00050ABA" w:rsidRDefault="00B700D3" w:rsidP="00050ABA">
      <w:pPr>
        <w:widowControl w:val="0"/>
        <w:autoSpaceDE w:val="0"/>
        <w:autoSpaceDN w:val="0"/>
        <w:adjustRightInd w:val="0"/>
        <w:ind w:left="1458" w:hanging="1458"/>
      </w:pPr>
      <w:r>
        <w:t>2001.10</w:t>
      </w:r>
      <w:r w:rsidR="00050ABA">
        <w:tab/>
        <w:t xml:space="preserve">Summary of Benefits and Coverage and Uniform Glossary 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2001.11</w:t>
      </w:r>
      <w:r>
        <w:tab/>
        <w:t>Essential Health Benefits</w:t>
      </w:r>
    </w:p>
    <w:p w:rsidR="00050ABA" w:rsidRDefault="00050ABA" w:rsidP="00050ABA">
      <w:pPr>
        <w:widowControl w:val="0"/>
        <w:autoSpaceDE w:val="0"/>
        <w:autoSpaceDN w:val="0"/>
        <w:adjustRightInd w:val="0"/>
        <w:ind w:left="1458" w:hanging="1458"/>
      </w:pPr>
      <w:r>
        <w:t>2001.12</w:t>
      </w:r>
      <w:r>
        <w:tab/>
        <w:t>Cost</w:t>
      </w:r>
      <w:r w:rsidR="00532689">
        <w:t>-</w:t>
      </w:r>
      <w:r>
        <w:t>Sharing</w:t>
      </w:r>
    </w:p>
    <w:p w:rsidR="00BE21B8" w:rsidRDefault="00BE21B8" w:rsidP="00050ABA">
      <w:pPr>
        <w:widowControl w:val="0"/>
        <w:autoSpaceDE w:val="0"/>
        <w:autoSpaceDN w:val="0"/>
        <w:adjustRightInd w:val="0"/>
        <w:ind w:left="1458" w:hanging="1458"/>
      </w:pPr>
      <w:r>
        <w:t>2001.13</w:t>
      </w:r>
      <w:r>
        <w:tab/>
        <w:t>Corporate Name Requirements</w:t>
      </w:r>
    </w:p>
    <w:p w:rsidR="00A95BD7" w:rsidRDefault="00A95BD7" w:rsidP="009D5DBF">
      <w:pPr>
        <w:widowControl w:val="0"/>
        <w:autoSpaceDE w:val="0"/>
        <w:autoSpaceDN w:val="0"/>
        <w:adjustRightInd w:val="0"/>
      </w:pPr>
    </w:p>
    <w:p w:rsidR="00A95BD7" w:rsidRDefault="00A95BD7" w:rsidP="000F415B">
      <w:pPr>
        <w:widowControl w:val="0"/>
        <w:autoSpaceDE w:val="0"/>
        <w:autoSpaceDN w:val="0"/>
        <w:adjustRightInd w:val="0"/>
        <w:jc w:val="center"/>
      </w:pPr>
      <w:r>
        <w:t>SUBPART B</w:t>
      </w:r>
      <w:r w:rsidR="000F415B">
        <w:t>:</w:t>
      </w:r>
      <w:r>
        <w:t xml:space="preserve">  PROVISIONS APPLICABLE TO INDIVIDUAL POLICIES</w:t>
      </w:r>
    </w:p>
    <w:p w:rsidR="00A95BD7" w:rsidRDefault="00A95BD7" w:rsidP="009D5DBF">
      <w:pPr>
        <w:widowControl w:val="0"/>
        <w:autoSpaceDE w:val="0"/>
        <w:autoSpaceDN w:val="0"/>
        <w:adjustRightInd w:val="0"/>
      </w:pPr>
    </w:p>
    <w:p w:rsidR="00A95BD7" w:rsidRDefault="00A95BD7" w:rsidP="009D5DBF">
      <w:pPr>
        <w:widowControl w:val="0"/>
        <w:autoSpaceDE w:val="0"/>
        <w:autoSpaceDN w:val="0"/>
        <w:adjustRightInd w:val="0"/>
      </w:pPr>
      <w:r>
        <w:t>Section</w:t>
      </w:r>
    </w:p>
    <w:p w:rsidR="00532689" w:rsidRDefault="00532689" w:rsidP="00532689">
      <w:pPr>
        <w:widowControl w:val="0"/>
        <w:autoSpaceDE w:val="0"/>
        <w:autoSpaceDN w:val="0"/>
        <w:adjustRightInd w:val="0"/>
        <w:ind w:left="1458" w:hanging="1458"/>
      </w:pPr>
      <w:r>
        <w:t>2001.20</w:t>
      </w:r>
      <w:r>
        <w:tab/>
        <w:t>Construction of Accident and Health Insurance Policy Forms (Renumbered)</w:t>
      </w:r>
    </w:p>
    <w:p w:rsidR="00532689" w:rsidRDefault="00532689" w:rsidP="00532689">
      <w:pPr>
        <w:widowControl w:val="0"/>
        <w:autoSpaceDE w:val="0"/>
        <w:autoSpaceDN w:val="0"/>
        <w:adjustRightInd w:val="0"/>
        <w:ind w:left="1458" w:hanging="1458"/>
      </w:pPr>
      <w:r>
        <w:t>2001.30</w:t>
      </w:r>
      <w:r>
        <w:tab/>
        <w:t>Filing of Policy Forms (Renumbered)</w:t>
      </w:r>
    </w:p>
    <w:p w:rsidR="009D5DBF" w:rsidRDefault="00050ABA" w:rsidP="009D5DBF">
      <w:pPr>
        <w:widowControl w:val="0"/>
        <w:autoSpaceDE w:val="0"/>
        <w:autoSpaceDN w:val="0"/>
        <w:adjustRightInd w:val="0"/>
        <w:ind w:left="1440" w:hanging="1440"/>
      </w:pPr>
      <w:r>
        <w:t>2001.110</w:t>
      </w:r>
      <w:r w:rsidR="00A10215">
        <w:tab/>
      </w:r>
      <w:r w:rsidR="009D5DBF">
        <w:t xml:space="preserve">Applicability </w:t>
      </w:r>
    </w:p>
    <w:p w:rsidR="009D5DBF" w:rsidRDefault="00050ABA" w:rsidP="009D5DBF">
      <w:pPr>
        <w:widowControl w:val="0"/>
        <w:autoSpaceDE w:val="0"/>
        <w:autoSpaceDN w:val="0"/>
        <w:adjustRightInd w:val="0"/>
        <w:ind w:left="1440" w:hanging="1440"/>
      </w:pPr>
      <w:r>
        <w:t>2001.120</w:t>
      </w:r>
      <w:r w:rsidR="00A10215">
        <w:tab/>
      </w:r>
      <w:r w:rsidR="009D5DBF">
        <w:t xml:space="preserve">Construction of Accident and Health Insurance Policy Forms </w:t>
      </w:r>
    </w:p>
    <w:p w:rsidR="00C2447E" w:rsidRDefault="00050ABA" w:rsidP="009D5DBF">
      <w:pPr>
        <w:widowControl w:val="0"/>
        <w:autoSpaceDE w:val="0"/>
        <w:autoSpaceDN w:val="0"/>
        <w:adjustRightInd w:val="0"/>
        <w:ind w:left="1440" w:hanging="1440"/>
      </w:pPr>
      <w:r>
        <w:t>2001.130</w:t>
      </w:r>
      <w:r w:rsidR="00A10215">
        <w:tab/>
      </w:r>
      <w:r w:rsidR="009D5DBF">
        <w:t>Filing of Policy Forms</w:t>
      </w:r>
    </w:p>
    <w:p w:rsidR="00C2447E" w:rsidRDefault="00C2447E" w:rsidP="00C2447E">
      <w:pPr>
        <w:widowControl w:val="0"/>
        <w:autoSpaceDE w:val="0"/>
        <w:autoSpaceDN w:val="0"/>
        <w:adjustRightInd w:val="0"/>
        <w:ind w:left="1440" w:hanging="1440"/>
        <w:rPr>
          <w:u w:val="single"/>
        </w:rPr>
      </w:pPr>
    </w:p>
    <w:p w:rsidR="00C2447E" w:rsidRPr="00C2447E" w:rsidRDefault="00C2447E" w:rsidP="00C2447E">
      <w:pPr>
        <w:widowControl w:val="0"/>
        <w:autoSpaceDE w:val="0"/>
        <w:autoSpaceDN w:val="0"/>
        <w:adjustRightInd w:val="0"/>
        <w:ind w:left="1440" w:hanging="1440"/>
        <w:jc w:val="center"/>
      </w:pPr>
      <w:r w:rsidRPr="00C2447E">
        <w:t>SUBPART C:  PROVISIONS APPLICABLE TO GROUP POLICIES</w:t>
      </w:r>
    </w:p>
    <w:p w:rsidR="003C3167" w:rsidRDefault="003C3167" w:rsidP="003C3167">
      <w:pPr>
        <w:widowControl w:val="0"/>
        <w:autoSpaceDE w:val="0"/>
        <w:autoSpaceDN w:val="0"/>
        <w:adjustRightInd w:val="0"/>
      </w:pPr>
    </w:p>
    <w:p w:rsidR="003C3167" w:rsidRDefault="003C3167" w:rsidP="003C3167">
      <w:pPr>
        <w:widowControl w:val="0"/>
        <w:autoSpaceDE w:val="0"/>
        <w:autoSpaceDN w:val="0"/>
        <w:adjustRightInd w:val="0"/>
      </w:pPr>
      <w:r>
        <w:t>Section</w:t>
      </w:r>
    </w:p>
    <w:p w:rsidR="00C2447E" w:rsidRPr="00C2447E" w:rsidRDefault="00C2447E" w:rsidP="00C2447E">
      <w:pPr>
        <w:widowControl w:val="0"/>
        <w:autoSpaceDE w:val="0"/>
        <w:autoSpaceDN w:val="0"/>
        <w:adjustRightInd w:val="0"/>
        <w:ind w:left="1440" w:hanging="1440"/>
      </w:pPr>
      <w:r w:rsidRPr="00C2447E">
        <w:rPr>
          <w:bCs/>
        </w:rPr>
        <w:t>2001.210</w:t>
      </w:r>
      <w:r>
        <w:rPr>
          <w:bCs/>
        </w:rPr>
        <w:tab/>
      </w:r>
      <w:r w:rsidRPr="00C2447E">
        <w:rPr>
          <w:bCs/>
        </w:rPr>
        <w:t>Applicability</w:t>
      </w:r>
    </w:p>
    <w:p w:rsidR="009D5DBF" w:rsidRDefault="00C2447E" w:rsidP="00936101">
      <w:pPr>
        <w:widowControl w:val="0"/>
        <w:autoSpaceDE w:val="0"/>
        <w:autoSpaceDN w:val="0"/>
        <w:adjustRightInd w:val="0"/>
        <w:ind w:left="1440" w:hanging="1440"/>
      </w:pPr>
      <w:r w:rsidRPr="00C2447E">
        <w:t>2001.220</w:t>
      </w:r>
      <w:r>
        <w:tab/>
      </w:r>
      <w:r w:rsidRPr="00C2447E">
        <w:t>Ban on Excessive Waiting Periods</w:t>
      </w:r>
    </w:p>
    <w:sectPr w:rsidR="009D5DBF" w:rsidSect="009D5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DBF"/>
    <w:rsid w:val="00050ABA"/>
    <w:rsid w:val="000F415B"/>
    <w:rsid w:val="0024015B"/>
    <w:rsid w:val="002A51A9"/>
    <w:rsid w:val="002B587E"/>
    <w:rsid w:val="003C3167"/>
    <w:rsid w:val="004357EC"/>
    <w:rsid w:val="00532689"/>
    <w:rsid w:val="006E23A2"/>
    <w:rsid w:val="00826DE9"/>
    <w:rsid w:val="008332D8"/>
    <w:rsid w:val="00936101"/>
    <w:rsid w:val="009D5DBF"/>
    <w:rsid w:val="00A10215"/>
    <w:rsid w:val="00A95BD7"/>
    <w:rsid w:val="00B50D30"/>
    <w:rsid w:val="00B700D3"/>
    <w:rsid w:val="00BE21B8"/>
    <w:rsid w:val="00C15C60"/>
    <w:rsid w:val="00C2447E"/>
    <w:rsid w:val="00D250B7"/>
    <w:rsid w:val="00D75876"/>
    <w:rsid w:val="00DA7F76"/>
    <w:rsid w:val="00E2712F"/>
    <w:rsid w:val="00F228E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5E8B65-8766-4596-B4C9-7E0551D8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2020-07-30T18:57:00Z</dcterms:created>
  <dcterms:modified xsi:type="dcterms:W3CDTF">2021-09-30T13:39:00Z</dcterms:modified>
</cp:coreProperties>
</file>