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078" w:rsidRDefault="00595078" w:rsidP="00F37737">
      <w:pPr>
        <w:widowControl w:val="0"/>
        <w:autoSpaceDE w:val="0"/>
        <w:autoSpaceDN w:val="0"/>
        <w:adjustRightInd w:val="0"/>
        <w:rPr>
          <w:b/>
          <w:bCs/>
        </w:rPr>
        <w:sectPr w:rsidR="00595078" w:rsidSect="00F37737">
          <w:pgSz w:w="12240" w:h="15840"/>
          <w:pgMar w:top="1440" w:right="1440" w:bottom="1440" w:left="1440" w:header="720" w:footer="720" w:gutter="0"/>
          <w:cols w:space="720"/>
          <w:noEndnote/>
          <w:docGrid w:linePitch="78"/>
        </w:sectPr>
      </w:pPr>
    </w:p>
    <w:p w:rsidR="00F37737" w:rsidRPr="00980DAB" w:rsidRDefault="00F37737" w:rsidP="00F37737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bCs/>
        </w:rPr>
        <w:lastRenderedPageBreak/>
        <w:t xml:space="preserve">Section 2008.APPENDIX P  </w:t>
      </w:r>
      <w:r w:rsidR="00212F17">
        <w:rPr>
          <w:b/>
          <w:bCs/>
        </w:rPr>
        <w:t xml:space="preserve"> </w:t>
      </w:r>
      <w:r>
        <w:rPr>
          <w:b/>
          <w:bCs/>
        </w:rPr>
        <w:t>MEDICARE SUPPLEMENT POLICIES REPORT</w:t>
      </w:r>
      <w:r>
        <w:t xml:space="preserve"> </w:t>
      </w:r>
      <w:r w:rsidR="00980DAB" w:rsidRPr="00980DAB">
        <w:rPr>
          <w:b/>
        </w:rPr>
        <w:t>(RENUMBERED)</w:t>
      </w:r>
    </w:p>
    <w:p w:rsidR="00F37737" w:rsidRDefault="00F37737" w:rsidP="00F37737">
      <w:pPr>
        <w:widowControl w:val="0"/>
        <w:autoSpaceDE w:val="0"/>
        <w:autoSpaceDN w:val="0"/>
        <w:adjustRightInd w:val="0"/>
      </w:pPr>
    </w:p>
    <w:p w:rsidR="00F37737" w:rsidRDefault="00F37737" w:rsidP="007A48B0">
      <w:pPr>
        <w:widowControl w:val="0"/>
        <w:autoSpaceDE w:val="0"/>
        <w:autoSpaceDN w:val="0"/>
        <w:adjustRightInd w:val="0"/>
        <w:ind w:left="741" w:hanging="21"/>
      </w:pPr>
      <w:r>
        <w:t xml:space="preserve">(Source:  </w:t>
      </w:r>
      <w:r w:rsidR="00980DAB">
        <w:t>A</w:t>
      </w:r>
      <w:r w:rsidR="002B023B">
        <w:t>ppendix</w:t>
      </w:r>
      <w:r w:rsidR="00980DAB">
        <w:t xml:space="preserve"> P renumbered to</w:t>
      </w:r>
      <w:r w:rsidR="00F25E72">
        <w:t xml:space="preserve"> A</w:t>
      </w:r>
      <w:r w:rsidR="002B023B">
        <w:t>ppendix</w:t>
      </w:r>
      <w:r w:rsidR="00980DAB">
        <w:t xml:space="preserve"> U at 29 Ill. Reg. </w:t>
      </w:r>
      <w:r w:rsidR="003E6943">
        <w:t>14188</w:t>
      </w:r>
      <w:r w:rsidR="00980DAB">
        <w:t xml:space="preserve">, effective </w:t>
      </w:r>
      <w:r w:rsidR="003E6943">
        <w:t>September 8, 2005</w:t>
      </w:r>
      <w:r>
        <w:t xml:space="preserve">) </w:t>
      </w:r>
    </w:p>
    <w:sectPr w:rsidR="00F37737" w:rsidSect="00F377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7737"/>
    <w:rsid w:val="000B5E71"/>
    <w:rsid w:val="001E5352"/>
    <w:rsid w:val="00212F17"/>
    <w:rsid w:val="002453FA"/>
    <w:rsid w:val="00267E0B"/>
    <w:rsid w:val="002B023B"/>
    <w:rsid w:val="003E6943"/>
    <w:rsid w:val="00595078"/>
    <w:rsid w:val="005C3366"/>
    <w:rsid w:val="005F3B29"/>
    <w:rsid w:val="006C7828"/>
    <w:rsid w:val="007A48B0"/>
    <w:rsid w:val="008C0084"/>
    <w:rsid w:val="00980DAB"/>
    <w:rsid w:val="00B50663"/>
    <w:rsid w:val="00C15DBB"/>
    <w:rsid w:val="00F25E72"/>
    <w:rsid w:val="00F3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202FD7-23C9-4700-9AB9-C810DA57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cp:lastPrinted>2003-02-06T14:29:00Z</cp:lastPrinted>
  <dcterms:created xsi:type="dcterms:W3CDTF">2012-06-21T18:47:00Z</dcterms:created>
  <dcterms:modified xsi:type="dcterms:W3CDTF">2019-09-27T16:19:00Z</dcterms:modified>
</cp:coreProperties>
</file>