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B" w:rsidRDefault="00BF1797" w:rsidP="000763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63BB">
        <w:rPr>
          <w:b/>
          <w:bCs/>
        </w:rPr>
        <w:t>Section 2010.APPENDIX A   Interpretive Guidelines</w:t>
      </w:r>
      <w:r w:rsidR="000763BB">
        <w:t xml:space="preserve">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2010.ILLUSTRATION O  </w:t>
      </w:r>
      <w:r w:rsidR="000763BB">
        <w:rPr>
          <w:b/>
          <w:bCs/>
        </w:rPr>
        <w:t xml:space="preserve"> </w:t>
      </w:r>
      <w:r>
        <w:rPr>
          <w:b/>
          <w:bCs/>
        </w:rPr>
        <w:t>Guideline to Section 2010.80</w:t>
      </w:r>
      <w:r>
        <w:t xml:space="preserve"> </w:t>
      </w:r>
    </w:p>
    <w:p w:rsidR="00BE77BF" w:rsidRDefault="00BE77BF" w:rsidP="00BE77BF">
      <w:pPr>
        <w:widowControl w:val="0"/>
        <w:autoSpaceDE w:val="0"/>
        <w:autoSpaceDN w:val="0"/>
        <w:adjustRightInd w:val="0"/>
      </w:pPr>
    </w:p>
    <w:p w:rsidR="00BE77BF" w:rsidRDefault="00BE77BF" w:rsidP="00BE77BF">
      <w:pPr>
        <w:widowControl w:val="0"/>
        <w:autoSpaceDE w:val="0"/>
        <w:autoSpaceDN w:val="0"/>
        <w:adjustRightInd w:val="0"/>
      </w:pPr>
      <w:r>
        <w:t xml:space="preserve">This Section must be applied in conjunction with Section 2010.90 and requires that all such statements must be genuine and not fictitious.  The manufacturing, substantive editing or "doctoring up" of a testimonial is clearly prohibited as being false and misleading to the insurance-buying public.  However, language which would be unacceptable under this Part must be edited out of a testimonial. </w:t>
      </w:r>
    </w:p>
    <w:sectPr w:rsidR="00BE77BF" w:rsidSect="00BE7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7BF"/>
    <w:rsid w:val="000763BB"/>
    <w:rsid w:val="0016044F"/>
    <w:rsid w:val="00233176"/>
    <w:rsid w:val="002B53B2"/>
    <w:rsid w:val="005C3366"/>
    <w:rsid w:val="00844F41"/>
    <w:rsid w:val="009077F2"/>
    <w:rsid w:val="00A75E01"/>
    <w:rsid w:val="00BE77BF"/>
    <w:rsid w:val="00BF1797"/>
    <w:rsid w:val="00E72FE6"/>
    <w:rsid w:val="00F65936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