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EB" w:rsidRDefault="00371CEB" w:rsidP="00371CEB">
      <w:pPr>
        <w:widowControl w:val="0"/>
        <w:autoSpaceDE w:val="0"/>
        <w:autoSpaceDN w:val="0"/>
        <w:adjustRightInd w:val="0"/>
      </w:pPr>
    </w:p>
    <w:p w:rsidR="00371CEB" w:rsidRDefault="00371CEB" w:rsidP="00371CEB">
      <w:pPr>
        <w:widowControl w:val="0"/>
        <w:autoSpaceDE w:val="0"/>
        <w:autoSpaceDN w:val="0"/>
        <w:adjustRightInd w:val="0"/>
      </w:pPr>
      <w:r>
        <w:t xml:space="preserve">AUTHORITY:  </w:t>
      </w:r>
      <w:r w:rsidR="005C2091" w:rsidRPr="005C2091">
        <w:t xml:space="preserve">Implementing Sections </w:t>
      </w:r>
      <w:proofErr w:type="spellStart"/>
      <w:r w:rsidR="005C2091" w:rsidRPr="005C2091">
        <w:t>356m</w:t>
      </w:r>
      <w:proofErr w:type="spellEnd"/>
      <w:r w:rsidR="005C2091" w:rsidRPr="005C2091">
        <w:t xml:space="preserve"> and </w:t>
      </w:r>
      <w:proofErr w:type="spellStart"/>
      <w:r w:rsidR="005C2091" w:rsidRPr="005C2091">
        <w:t>356z.32</w:t>
      </w:r>
      <w:proofErr w:type="spellEnd"/>
      <w:r w:rsidR="005C2091" w:rsidRPr="005C2091">
        <w:t xml:space="preserve"> of the Illinois Insurance Code [215 </w:t>
      </w:r>
      <w:proofErr w:type="spellStart"/>
      <w:r w:rsidR="005C2091" w:rsidRPr="005C2091">
        <w:t>ILCS</w:t>
      </w:r>
      <w:proofErr w:type="spellEnd"/>
      <w:r w:rsidR="005C2091" w:rsidRPr="005C2091">
        <w:t xml:space="preserve"> 5] and Section 5-3 of the Health Maintenance Organization Act [215 </w:t>
      </w:r>
      <w:proofErr w:type="spellStart"/>
      <w:r w:rsidR="005C2091" w:rsidRPr="005C2091">
        <w:t>ILCS</w:t>
      </w:r>
      <w:proofErr w:type="spellEnd"/>
      <w:r w:rsidR="005C2091" w:rsidRPr="005C2091">
        <w:t xml:space="preserve"> 125] and authorized by Section 401 of the Illin</w:t>
      </w:r>
      <w:r w:rsidR="005C2091">
        <w:t xml:space="preserve">ois Insurance Code [215 </w:t>
      </w:r>
      <w:proofErr w:type="spellStart"/>
      <w:r w:rsidR="005C2091">
        <w:t>ILCS</w:t>
      </w:r>
      <w:proofErr w:type="spellEnd"/>
      <w:r w:rsidR="005C2091">
        <w:t xml:space="preserve"> 5]</w:t>
      </w:r>
      <w:bookmarkStart w:id="0" w:name="_GoBack"/>
      <w:bookmarkEnd w:id="0"/>
      <w:r>
        <w:t xml:space="preserve">. </w:t>
      </w:r>
    </w:p>
    <w:sectPr w:rsidR="00371CEB" w:rsidSect="00371C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CEB"/>
    <w:rsid w:val="00016D61"/>
    <w:rsid w:val="00142233"/>
    <w:rsid w:val="00371CEB"/>
    <w:rsid w:val="00424F18"/>
    <w:rsid w:val="005C2091"/>
    <w:rsid w:val="005C3366"/>
    <w:rsid w:val="00A5059A"/>
    <w:rsid w:val="00F20B0C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2EBE2D-8BBA-4387-B170-EFAC9B8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356m of the Illinois Insurance Code, entitled Infertility Coverage (Ill</vt:lpstr>
    </vt:vector>
  </TitlesOfParts>
  <Company>State of Illinois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356m of the Illinois Insurance Code, entitled Infertility Coverage (Ill</dc:title>
  <dc:subject/>
  <dc:creator>Illinois General Assembly</dc:creator>
  <cp:keywords/>
  <dc:description/>
  <cp:lastModifiedBy>Bernot, Peyton M.</cp:lastModifiedBy>
  <cp:revision>4</cp:revision>
  <dcterms:created xsi:type="dcterms:W3CDTF">2012-06-21T18:50:00Z</dcterms:created>
  <dcterms:modified xsi:type="dcterms:W3CDTF">2021-12-14T15:06:00Z</dcterms:modified>
</cp:coreProperties>
</file>