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47CD" w14:textId="77777777" w:rsidR="00637550" w:rsidRDefault="00637550" w:rsidP="00637550">
      <w:pPr>
        <w:widowControl w:val="0"/>
        <w:autoSpaceDE w:val="0"/>
        <w:autoSpaceDN w:val="0"/>
        <w:adjustRightInd w:val="0"/>
      </w:pPr>
    </w:p>
    <w:p w14:paraId="66875D9C" w14:textId="41E84E96" w:rsidR="00637550" w:rsidRDefault="00637550">
      <w:pPr>
        <w:pStyle w:val="JCARMainSourceNote"/>
      </w:pPr>
      <w:r>
        <w:t xml:space="preserve">SOURCE:  Adopted at 17 Ill. Reg. 8170, effective May 20, 1993; amended at 28 Ill. Reg. 12992, effective September 9, 2004; amended at 34 Ill. Reg. </w:t>
      </w:r>
      <w:r w:rsidR="00DC0BF4">
        <w:t>2811</w:t>
      </w:r>
      <w:r>
        <w:t xml:space="preserve">, effective </w:t>
      </w:r>
      <w:r w:rsidR="00DC0BF4">
        <w:t>February 11, 2010</w:t>
      </w:r>
      <w:r w:rsidR="00CA4E18">
        <w:t>; amended at 4</w:t>
      </w:r>
      <w:r w:rsidR="00EA63FC">
        <w:t>7</w:t>
      </w:r>
      <w:r w:rsidR="00CA4E18">
        <w:t xml:space="preserve"> Ill. Reg. </w:t>
      </w:r>
      <w:r w:rsidR="006309BB">
        <w:t>143</w:t>
      </w:r>
      <w:r w:rsidR="00CA4E18">
        <w:t xml:space="preserve">, effective </w:t>
      </w:r>
      <w:r w:rsidR="006309BB">
        <w:t>December 20, 2022</w:t>
      </w:r>
      <w:r>
        <w:t>.</w:t>
      </w:r>
    </w:p>
    <w:sectPr w:rsidR="00637550" w:rsidSect="00F028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2845"/>
    <w:rsid w:val="00081EBE"/>
    <w:rsid w:val="000C6702"/>
    <w:rsid w:val="003D4E8F"/>
    <w:rsid w:val="004F77E5"/>
    <w:rsid w:val="005C3366"/>
    <w:rsid w:val="005C4DD7"/>
    <w:rsid w:val="006309BB"/>
    <w:rsid w:val="00637550"/>
    <w:rsid w:val="006B1966"/>
    <w:rsid w:val="00703A63"/>
    <w:rsid w:val="008433F6"/>
    <w:rsid w:val="00C05EDD"/>
    <w:rsid w:val="00C878CD"/>
    <w:rsid w:val="00CA4E18"/>
    <w:rsid w:val="00DC0BF4"/>
    <w:rsid w:val="00EA63FC"/>
    <w:rsid w:val="00F0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CA8840"/>
  <w15:docId w15:val="{EB7788D6-756F-4307-BF78-9D7F73D2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5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0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17 Ill</vt:lpstr>
    </vt:vector>
  </TitlesOfParts>
  <Company>State of Illinois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17 Ill</dc:title>
  <dc:subject/>
  <dc:creator>Illinois General Assembly</dc:creator>
  <cp:keywords/>
  <dc:description/>
  <cp:lastModifiedBy>Shipley, Melissa A.</cp:lastModifiedBy>
  <cp:revision>6</cp:revision>
  <dcterms:created xsi:type="dcterms:W3CDTF">2012-06-21T18:50:00Z</dcterms:created>
  <dcterms:modified xsi:type="dcterms:W3CDTF">2023-01-06T13:59:00Z</dcterms:modified>
</cp:coreProperties>
</file>