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9CD9" w14:textId="77777777" w:rsidR="006175B9" w:rsidRDefault="006175B9" w:rsidP="00516CD3"/>
    <w:p w14:paraId="400E1F0D" w14:textId="77777777" w:rsidR="00516CD3" w:rsidRPr="006175B9" w:rsidRDefault="00516CD3" w:rsidP="00516CD3">
      <w:pPr>
        <w:rPr>
          <w:b/>
        </w:rPr>
      </w:pPr>
      <w:r w:rsidRPr="006175B9">
        <w:rPr>
          <w:b/>
        </w:rPr>
        <w:t xml:space="preserve">Section </w:t>
      </w:r>
      <w:proofErr w:type="gramStart"/>
      <w:r w:rsidRPr="006175B9">
        <w:rPr>
          <w:b/>
        </w:rPr>
        <w:t>2025.70  Discontinuance</w:t>
      </w:r>
      <w:proofErr w:type="gramEnd"/>
      <w:r w:rsidRPr="006175B9">
        <w:rPr>
          <w:b/>
        </w:rPr>
        <w:t xml:space="preserve"> of a Market</w:t>
      </w:r>
    </w:p>
    <w:p w14:paraId="78CA170D" w14:textId="77777777" w:rsidR="00516CD3" w:rsidRPr="00516CD3" w:rsidRDefault="00516CD3" w:rsidP="00516CD3"/>
    <w:p w14:paraId="7BE34C0C" w14:textId="03C67B26" w:rsidR="00516CD3" w:rsidRPr="00516CD3" w:rsidRDefault="00516CD3" w:rsidP="00516CD3">
      <w:r w:rsidRPr="00516CD3">
        <w:t>When a health insurance issuer elects to discontinue offering all health insurance coverage in the small group market, large group market or individual market</w:t>
      </w:r>
      <w:r w:rsidR="0024296B">
        <w:t>,</w:t>
      </w:r>
      <w:r w:rsidR="00A82CCB">
        <w:t xml:space="preserve"> (see Section 5 of the Act)</w:t>
      </w:r>
      <w:r w:rsidRPr="00516CD3">
        <w:t>, the health insurance issuer must adhere to the following requirements:</w:t>
      </w:r>
    </w:p>
    <w:p w14:paraId="59E97227" w14:textId="77777777" w:rsidR="00516CD3" w:rsidRPr="00516CD3" w:rsidRDefault="00516CD3" w:rsidP="00516CD3"/>
    <w:p w14:paraId="6BCD1D81" w14:textId="77777777" w:rsidR="00516CD3" w:rsidRPr="00516CD3" w:rsidRDefault="00516CD3" w:rsidP="006175B9">
      <w:pPr>
        <w:ind w:left="1440" w:hanging="720"/>
      </w:pPr>
      <w:r w:rsidRPr="00516CD3">
        <w:t>a)</w:t>
      </w:r>
      <w:r w:rsidRPr="00516CD3">
        <w:tab/>
        <w:t xml:space="preserve">Provide notice to the </w:t>
      </w:r>
      <w:r w:rsidR="00987106">
        <w:t>Department</w:t>
      </w:r>
      <w:r w:rsidRPr="00516CD3">
        <w:t xml:space="preserve"> of Insurance as outlined in Section 2025.40 of this Part.</w:t>
      </w:r>
    </w:p>
    <w:p w14:paraId="1EB25B70" w14:textId="20E45B40" w:rsidR="00516CD3" w:rsidRPr="00516CD3" w:rsidRDefault="00516CD3" w:rsidP="00516CD3"/>
    <w:p w14:paraId="3B6AA1A4" w14:textId="28646B11" w:rsidR="00516CD3" w:rsidRPr="00516CD3" w:rsidRDefault="000800A0" w:rsidP="006175B9">
      <w:pPr>
        <w:ind w:left="1440" w:hanging="720"/>
      </w:pPr>
      <w:r>
        <w:t>b</w:t>
      </w:r>
      <w:r w:rsidR="00516CD3" w:rsidRPr="00516CD3">
        <w:t>)</w:t>
      </w:r>
      <w:r w:rsidR="00516CD3" w:rsidRPr="00516CD3">
        <w:tab/>
        <w:t>The notice of discontinuation of coverage must be sent to all the following:</w:t>
      </w:r>
      <w:r w:rsidR="00002AAA">
        <w:t xml:space="preserve">  the plan sponsor, participant</w:t>
      </w:r>
      <w:r w:rsidR="0020001A">
        <w:t>,</w:t>
      </w:r>
      <w:r w:rsidR="00516CD3" w:rsidRPr="00516CD3">
        <w:t xml:space="preserve"> </w:t>
      </w:r>
      <w:r w:rsidR="00002AAA">
        <w:t xml:space="preserve">and </w:t>
      </w:r>
      <w:r w:rsidR="00516CD3" w:rsidRPr="00516CD3">
        <w:t>beneficiaries</w:t>
      </w:r>
      <w:r w:rsidR="00002AAA">
        <w:t>,</w:t>
      </w:r>
      <w:r w:rsidR="00516CD3" w:rsidRPr="00516CD3">
        <w:t xml:space="preserve"> or</w:t>
      </w:r>
      <w:r w:rsidR="00002AAA">
        <w:t>,</w:t>
      </w:r>
      <w:r w:rsidR="00516CD3" w:rsidRPr="00516CD3">
        <w:t xml:space="preserve"> if the coverage is an individual policy, the covered individual.</w:t>
      </w:r>
    </w:p>
    <w:p w14:paraId="04C7F523" w14:textId="77777777" w:rsidR="00516CD3" w:rsidRPr="00516CD3" w:rsidRDefault="00516CD3" w:rsidP="00516CD3"/>
    <w:p w14:paraId="0613EA0E" w14:textId="64F45AE7" w:rsidR="00516CD3" w:rsidRDefault="000800A0" w:rsidP="006175B9">
      <w:pPr>
        <w:ind w:left="1440" w:hanging="720"/>
      </w:pPr>
      <w:r>
        <w:t>c</w:t>
      </w:r>
      <w:r w:rsidR="00516CD3" w:rsidRPr="00516CD3">
        <w:t>)</w:t>
      </w:r>
      <w:r w:rsidR="00516CD3" w:rsidRPr="00516CD3">
        <w:tab/>
        <w:t xml:space="preserve">The health insurance issuer may only discontinue the health insurance coverage upon the renewal date of the coverage.  The </w:t>
      </w:r>
      <w:r w:rsidR="0020001A">
        <w:t>180-day</w:t>
      </w:r>
      <w:r w:rsidR="00516CD3" w:rsidRPr="00516CD3">
        <w:t xml:space="preserve"> notice given</w:t>
      </w:r>
      <w:r w:rsidR="00002AAA">
        <w:t xml:space="preserve"> to plan sponsors, participants</w:t>
      </w:r>
      <w:r w:rsidR="00463D78">
        <w:t>,</w:t>
      </w:r>
      <w:r w:rsidR="00516CD3" w:rsidRPr="00516CD3">
        <w:t xml:space="preserve"> beneficiaries</w:t>
      </w:r>
      <w:r w:rsidR="0024296B">
        <w:t>,</w:t>
      </w:r>
      <w:r w:rsidR="00516CD3" w:rsidRPr="00516CD3">
        <w:t xml:space="preserve"> and covered individuals must be 180 days prior to the renewal date of the health insurance coverage.</w:t>
      </w:r>
    </w:p>
    <w:p w14:paraId="6B7B5D77" w14:textId="76BD9224" w:rsidR="00534F4D" w:rsidRDefault="00534F4D" w:rsidP="005B4555"/>
    <w:p w14:paraId="619C6F47" w14:textId="7593918D" w:rsidR="00534F4D" w:rsidRPr="00516CD3" w:rsidRDefault="00534F4D" w:rsidP="006175B9">
      <w:pPr>
        <w:ind w:left="1440" w:hanging="720"/>
      </w:pPr>
      <w:r w:rsidRPr="00524821">
        <w:t>(Source:  Amended at 4</w:t>
      </w:r>
      <w:r w:rsidR="0024296B">
        <w:t>8</w:t>
      </w:r>
      <w:r w:rsidRPr="00524821">
        <w:t xml:space="preserve"> Ill. Reg. </w:t>
      </w:r>
      <w:r w:rsidR="00292072">
        <w:t>7234</w:t>
      </w:r>
      <w:r w:rsidRPr="00524821">
        <w:t xml:space="preserve">, effective </w:t>
      </w:r>
      <w:r w:rsidR="00292072">
        <w:t>April 30, 2024</w:t>
      </w:r>
      <w:r w:rsidRPr="00524821">
        <w:t>)</w:t>
      </w:r>
    </w:p>
    <w:sectPr w:rsidR="00534F4D" w:rsidRPr="00516C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32C8" w14:textId="77777777" w:rsidR="00922201" w:rsidRDefault="003A5B40">
      <w:r>
        <w:separator/>
      </w:r>
    </w:p>
  </w:endnote>
  <w:endnote w:type="continuationSeparator" w:id="0">
    <w:p w14:paraId="2DA6D6CF" w14:textId="77777777" w:rsidR="00922201" w:rsidRDefault="003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C040" w14:textId="77777777" w:rsidR="00922201" w:rsidRDefault="003A5B40">
      <w:r>
        <w:separator/>
      </w:r>
    </w:p>
  </w:footnote>
  <w:footnote w:type="continuationSeparator" w:id="0">
    <w:p w14:paraId="35940AD2" w14:textId="77777777" w:rsidR="00922201" w:rsidRDefault="003A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2AAA"/>
    <w:rsid w:val="00061FD4"/>
    <w:rsid w:val="000800A0"/>
    <w:rsid w:val="000D225F"/>
    <w:rsid w:val="00136B47"/>
    <w:rsid w:val="00150267"/>
    <w:rsid w:val="001C7D95"/>
    <w:rsid w:val="001E3074"/>
    <w:rsid w:val="0020001A"/>
    <w:rsid w:val="00225354"/>
    <w:rsid w:val="0024296B"/>
    <w:rsid w:val="002524EC"/>
    <w:rsid w:val="00292072"/>
    <w:rsid w:val="002A643F"/>
    <w:rsid w:val="00337CEB"/>
    <w:rsid w:val="00367A2E"/>
    <w:rsid w:val="003A5855"/>
    <w:rsid w:val="003A5B40"/>
    <w:rsid w:val="003F3A28"/>
    <w:rsid w:val="003F5FD7"/>
    <w:rsid w:val="00431CFE"/>
    <w:rsid w:val="004461A1"/>
    <w:rsid w:val="00463D78"/>
    <w:rsid w:val="004D5CD6"/>
    <w:rsid w:val="004D73D3"/>
    <w:rsid w:val="005001C5"/>
    <w:rsid w:val="00516CD3"/>
    <w:rsid w:val="0052308E"/>
    <w:rsid w:val="00530BE1"/>
    <w:rsid w:val="00534F4D"/>
    <w:rsid w:val="00542E97"/>
    <w:rsid w:val="0056157E"/>
    <w:rsid w:val="0056501E"/>
    <w:rsid w:val="005B4555"/>
    <w:rsid w:val="005F4571"/>
    <w:rsid w:val="006175B9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2201"/>
    <w:rsid w:val="00935A8C"/>
    <w:rsid w:val="009502F9"/>
    <w:rsid w:val="0098276C"/>
    <w:rsid w:val="00987106"/>
    <w:rsid w:val="009C4011"/>
    <w:rsid w:val="009C4FD4"/>
    <w:rsid w:val="00A174BB"/>
    <w:rsid w:val="00A2265D"/>
    <w:rsid w:val="00A414BC"/>
    <w:rsid w:val="00A600AA"/>
    <w:rsid w:val="00A62F7E"/>
    <w:rsid w:val="00A82CC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12A0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4BB9"/>
  <w15:docId w15:val="{B9E072B6-8C13-4A38-B237-9674C12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516CD3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2024-03-20T17:01:00Z</dcterms:created>
  <dcterms:modified xsi:type="dcterms:W3CDTF">2024-05-20T14:13:00Z</dcterms:modified>
</cp:coreProperties>
</file>