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65" w:rsidRDefault="00B50F65" w:rsidP="0051076A">
      <w:pPr>
        <w:widowControl w:val="0"/>
        <w:autoSpaceDE w:val="0"/>
        <w:autoSpaceDN w:val="0"/>
        <w:adjustRightInd w:val="0"/>
      </w:pPr>
    </w:p>
    <w:p w:rsidR="0051076A" w:rsidRPr="0051076A" w:rsidRDefault="00DC2A1D" w:rsidP="0051076A">
      <w:pPr>
        <w:widowControl w:val="0"/>
        <w:autoSpaceDE w:val="0"/>
        <w:autoSpaceDN w:val="0"/>
        <w:adjustRightInd w:val="0"/>
      </w:pPr>
      <w:r>
        <w:t>S</w:t>
      </w:r>
      <w:bookmarkStart w:id="0" w:name="_GoBack"/>
      <w:bookmarkEnd w:id="0"/>
      <w:r w:rsidR="0051076A" w:rsidRPr="0051076A">
        <w:t xml:space="preserve">ection </w:t>
      </w:r>
    </w:p>
    <w:p w:rsidR="0051076A" w:rsidRPr="0051076A" w:rsidRDefault="0051076A" w:rsidP="0051076A">
      <w:pPr>
        <w:widowControl w:val="0"/>
        <w:autoSpaceDE w:val="0"/>
        <w:autoSpaceDN w:val="0"/>
        <w:adjustRightInd w:val="0"/>
        <w:ind w:left="1440" w:hanging="1440"/>
      </w:pPr>
      <w:r w:rsidRPr="0051076A">
        <w:t>2028.5</w:t>
      </w:r>
      <w:r w:rsidRPr="0051076A">
        <w:tab/>
        <w:t>Purpose</w:t>
      </w:r>
    </w:p>
    <w:p w:rsidR="0051076A" w:rsidRPr="0051076A" w:rsidRDefault="0051076A" w:rsidP="0051076A">
      <w:pPr>
        <w:widowControl w:val="0"/>
        <w:autoSpaceDE w:val="0"/>
        <w:autoSpaceDN w:val="0"/>
        <w:adjustRightInd w:val="0"/>
        <w:ind w:left="1440" w:hanging="1440"/>
      </w:pPr>
      <w:r w:rsidRPr="0051076A">
        <w:t>2028.10</w:t>
      </w:r>
      <w:r w:rsidRPr="0051076A">
        <w:tab/>
        <w:t>Applicability</w:t>
      </w:r>
    </w:p>
    <w:p w:rsidR="0051076A" w:rsidRPr="0051076A" w:rsidRDefault="0051076A" w:rsidP="0051076A">
      <w:pPr>
        <w:widowControl w:val="0"/>
        <w:autoSpaceDE w:val="0"/>
        <w:autoSpaceDN w:val="0"/>
        <w:adjustRightInd w:val="0"/>
        <w:ind w:left="1440" w:hanging="1440"/>
      </w:pPr>
      <w:r w:rsidRPr="0051076A">
        <w:t>2028.20</w:t>
      </w:r>
      <w:r w:rsidRPr="0051076A">
        <w:tab/>
        <w:t>Definitions</w:t>
      </w:r>
    </w:p>
    <w:p w:rsidR="0051076A" w:rsidRPr="0051076A" w:rsidRDefault="0051076A" w:rsidP="0051076A">
      <w:pPr>
        <w:widowControl w:val="0"/>
        <w:autoSpaceDE w:val="0"/>
        <w:autoSpaceDN w:val="0"/>
        <w:adjustRightInd w:val="0"/>
        <w:ind w:left="1440" w:hanging="1440"/>
      </w:pPr>
      <w:r w:rsidRPr="0051076A">
        <w:t>2028.30</w:t>
      </w:r>
      <w:r w:rsidRPr="0051076A">
        <w:tab/>
        <w:t>Confidentiality Protocol</w:t>
      </w:r>
    </w:p>
    <w:p w:rsidR="0051076A" w:rsidRPr="0051076A" w:rsidRDefault="0051076A" w:rsidP="0051076A">
      <w:pPr>
        <w:widowControl w:val="0"/>
        <w:autoSpaceDE w:val="0"/>
        <w:autoSpaceDN w:val="0"/>
        <w:adjustRightInd w:val="0"/>
        <w:ind w:left="1440" w:hanging="1440"/>
      </w:pPr>
      <w:r w:rsidRPr="0051076A">
        <w:t>2028.40</w:t>
      </w:r>
      <w:r w:rsidRPr="0051076A">
        <w:tab/>
        <w:t xml:space="preserve">Notice </w:t>
      </w:r>
    </w:p>
    <w:sectPr w:rsidR="0051076A" w:rsidRPr="005107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76A" w:rsidRDefault="0051076A">
      <w:r>
        <w:separator/>
      </w:r>
    </w:p>
  </w:endnote>
  <w:endnote w:type="continuationSeparator" w:id="0">
    <w:p w:rsidR="0051076A" w:rsidRDefault="0051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76A" w:rsidRDefault="0051076A">
      <w:r>
        <w:separator/>
      </w:r>
    </w:p>
  </w:footnote>
  <w:footnote w:type="continuationSeparator" w:id="0">
    <w:p w:rsidR="0051076A" w:rsidRDefault="00510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76A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0F65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2A1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2F6F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939A1-2386-4F49-99EA-588A333B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104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4</cp:revision>
  <dcterms:created xsi:type="dcterms:W3CDTF">2014-10-28T14:09:00Z</dcterms:created>
  <dcterms:modified xsi:type="dcterms:W3CDTF">2015-03-16T15:07:00Z</dcterms:modified>
</cp:coreProperties>
</file>