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96" w:rsidRDefault="00E82A96" w:rsidP="00E82A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2A96" w:rsidRDefault="00E82A96" w:rsidP="00E82A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2301.110  Optional Information</w:t>
      </w:r>
      <w:r>
        <w:t xml:space="preserve"> </w:t>
      </w:r>
    </w:p>
    <w:p w:rsidR="00E82A96" w:rsidRDefault="00E82A96" w:rsidP="00E82A96">
      <w:pPr>
        <w:widowControl w:val="0"/>
        <w:autoSpaceDE w:val="0"/>
        <w:autoSpaceDN w:val="0"/>
        <w:adjustRightInd w:val="0"/>
      </w:pPr>
    </w:p>
    <w:p w:rsidR="00E82A96" w:rsidRDefault="00E82A96" w:rsidP="00E82A96">
      <w:pPr>
        <w:widowControl w:val="0"/>
        <w:autoSpaceDE w:val="0"/>
        <w:autoSpaceDN w:val="0"/>
        <w:adjustRightInd w:val="0"/>
      </w:pPr>
      <w:r>
        <w:t xml:space="preserve">The information on the filing back of the Standard Five Policy is optional, however, there shall be a form number and edition identification on the policy (this form is available from the Department of Insurance, 320 West Washington, Springfield, Illinois, 62706). </w:t>
      </w:r>
    </w:p>
    <w:sectPr w:rsidR="00E82A96" w:rsidSect="00E82A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2A96"/>
    <w:rsid w:val="0023183B"/>
    <w:rsid w:val="005C3366"/>
    <w:rsid w:val="00C23399"/>
    <w:rsid w:val="00D23463"/>
    <w:rsid w:val="00E8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2301</vt:lpstr>
    </vt:vector>
  </TitlesOfParts>
  <Company>State of Illinois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2301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