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728" w:rsidRDefault="00823728" w:rsidP="00823728">
      <w:pPr>
        <w:widowControl w:val="0"/>
        <w:autoSpaceDE w:val="0"/>
        <w:autoSpaceDN w:val="0"/>
        <w:adjustRightInd w:val="0"/>
      </w:pPr>
    </w:p>
    <w:p w:rsidR="00823728" w:rsidRDefault="00823728" w:rsidP="00823728">
      <w:pPr>
        <w:widowControl w:val="0"/>
        <w:autoSpaceDE w:val="0"/>
        <w:autoSpaceDN w:val="0"/>
        <w:adjustRightInd w:val="0"/>
      </w:pPr>
      <w:r>
        <w:t xml:space="preserve">SOURCE:  Filed June 18, 1976, effective July 1, 1976; amended at 5 Ill. Reg. 6441, effective June 8, 1981; </w:t>
      </w:r>
      <w:r w:rsidR="004E7A5D">
        <w:t xml:space="preserve">codified at 6 Ill. Reg. 13332; amended at 43 Ill. Reg. </w:t>
      </w:r>
      <w:r w:rsidR="00FE6A36">
        <w:t>7230</w:t>
      </w:r>
      <w:r w:rsidR="004E7A5D">
        <w:t xml:space="preserve">, effective </w:t>
      </w:r>
      <w:bookmarkStart w:id="0" w:name="_GoBack"/>
      <w:r w:rsidR="00FE6A36">
        <w:t>June 13, 2019</w:t>
      </w:r>
      <w:bookmarkEnd w:id="0"/>
      <w:r w:rsidR="00C33C3A">
        <w:t>.</w:t>
      </w:r>
    </w:p>
    <w:sectPr w:rsidR="00823728" w:rsidSect="008237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3728"/>
    <w:rsid w:val="004E7A5D"/>
    <w:rsid w:val="005C3366"/>
    <w:rsid w:val="0073018F"/>
    <w:rsid w:val="007D1626"/>
    <w:rsid w:val="00823728"/>
    <w:rsid w:val="009D4CAD"/>
    <w:rsid w:val="00C33C3A"/>
    <w:rsid w:val="00FE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40B78B2-2448-4D5C-BB27-7796E5EE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June 18, 1976, effective July 1, 1976; amended at 5 Ill</vt:lpstr>
    </vt:vector>
  </TitlesOfParts>
  <Company>State of Illinois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June 18, 1976, effective July 1, 1976; amended at 5 Ill</dc:title>
  <dc:subject/>
  <dc:creator>Illinois General Assembly</dc:creator>
  <cp:keywords/>
  <dc:description/>
  <cp:lastModifiedBy>Lane, Arlene L.</cp:lastModifiedBy>
  <cp:revision>6</cp:revision>
  <dcterms:created xsi:type="dcterms:W3CDTF">2012-06-21T18:55:00Z</dcterms:created>
  <dcterms:modified xsi:type="dcterms:W3CDTF">2019-06-25T16:43:00Z</dcterms:modified>
</cp:coreProperties>
</file>