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50" w:rsidRDefault="00565650" w:rsidP="005656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65650" w:rsidRDefault="00565650" w:rsidP="00565650">
      <w:pPr>
        <w:widowControl w:val="0"/>
        <w:autoSpaceDE w:val="0"/>
        <w:autoSpaceDN w:val="0"/>
        <w:adjustRightInd w:val="0"/>
        <w:ind w:left="1440" w:hanging="1440"/>
      </w:pPr>
      <w:r>
        <w:t>2401.10</w:t>
      </w:r>
      <w:r>
        <w:tab/>
        <w:t xml:space="preserve">Authority </w:t>
      </w:r>
    </w:p>
    <w:p w:rsidR="00565650" w:rsidRDefault="00565650" w:rsidP="00565650">
      <w:pPr>
        <w:widowControl w:val="0"/>
        <w:autoSpaceDE w:val="0"/>
        <w:autoSpaceDN w:val="0"/>
        <w:adjustRightInd w:val="0"/>
        <w:ind w:left="1440" w:hanging="1440"/>
      </w:pPr>
      <w:r>
        <w:t>2401.20</w:t>
      </w:r>
      <w:r>
        <w:tab/>
        <w:t xml:space="preserve">Plan of Operation </w:t>
      </w:r>
    </w:p>
    <w:p w:rsidR="00565650" w:rsidRDefault="00565650" w:rsidP="00565650">
      <w:pPr>
        <w:widowControl w:val="0"/>
        <w:autoSpaceDE w:val="0"/>
        <w:autoSpaceDN w:val="0"/>
        <w:adjustRightInd w:val="0"/>
        <w:ind w:left="1440" w:hanging="1440"/>
      </w:pPr>
      <w:r>
        <w:t>2401.30</w:t>
      </w:r>
      <w:r>
        <w:tab/>
        <w:t xml:space="preserve">Unfair Method of Competition </w:t>
      </w:r>
    </w:p>
    <w:p w:rsidR="00565650" w:rsidRDefault="00565650" w:rsidP="00565650">
      <w:pPr>
        <w:widowControl w:val="0"/>
        <w:autoSpaceDE w:val="0"/>
        <w:autoSpaceDN w:val="0"/>
        <w:adjustRightInd w:val="0"/>
        <w:ind w:left="1440" w:hanging="1440"/>
      </w:pPr>
      <w:r>
        <w:t>2401.40</w:t>
      </w:r>
      <w:r>
        <w:tab/>
        <w:t xml:space="preserve">Effective Date </w:t>
      </w:r>
    </w:p>
    <w:sectPr w:rsidR="00565650" w:rsidSect="00565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650"/>
    <w:rsid w:val="003521F2"/>
    <w:rsid w:val="00565650"/>
    <w:rsid w:val="00A75F82"/>
    <w:rsid w:val="00ED7F1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