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C8D" w:rsidRDefault="00EF0C8D" w:rsidP="00EF0C8D">
      <w:pPr>
        <w:widowControl w:val="0"/>
        <w:autoSpaceDE w:val="0"/>
        <w:autoSpaceDN w:val="0"/>
        <w:adjustRightInd w:val="0"/>
      </w:pPr>
      <w:bookmarkStart w:id="0" w:name="_GoBack"/>
      <w:bookmarkEnd w:id="0"/>
    </w:p>
    <w:p w:rsidR="00EF0C8D" w:rsidRDefault="00EF0C8D" w:rsidP="00EF0C8D">
      <w:pPr>
        <w:widowControl w:val="0"/>
        <w:autoSpaceDE w:val="0"/>
        <w:autoSpaceDN w:val="0"/>
        <w:adjustRightInd w:val="0"/>
      </w:pPr>
      <w:r>
        <w:rPr>
          <w:b/>
          <w:bCs/>
        </w:rPr>
        <w:t>Section 2601.10  Authority</w:t>
      </w:r>
      <w:r>
        <w:t xml:space="preserve"> </w:t>
      </w:r>
    </w:p>
    <w:p w:rsidR="00EF0C8D" w:rsidRDefault="00EF0C8D" w:rsidP="00EF0C8D">
      <w:pPr>
        <w:widowControl w:val="0"/>
        <w:autoSpaceDE w:val="0"/>
        <w:autoSpaceDN w:val="0"/>
        <w:adjustRightInd w:val="0"/>
      </w:pPr>
    </w:p>
    <w:p w:rsidR="00EF0C8D" w:rsidRDefault="00EF0C8D" w:rsidP="00EF0C8D">
      <w:pPr>
        <w:widowControl w:val="0"/>
        <w:autoSpaceDE w:val="0"/>
        <w:autoSpaceDN w:val="0"/>
        <w:adjustRightInd w:val="0"/>
      </w:pPr>
      <w:r>
        <w:t xml:space="preserve">The Rule is promulgated by the Director of Insurance under Section 401 of the Illinois Insurance Code which empowers the Director </w:t>
      </w:r>
      <w:r>
        <w:rPr>
          <w:i/>
          <w:iCs/>
        </w:rPr>
        <w:t>"...to make reasonable rules and regulations as may be necessary for making effective ..."</w:t>
      </w:r>
      <w:r>
        <w:t xml:space="preserve"> the insurance laws of this State.  It is the purpose of this Rule to implement Section 143(2), and Article XXVI of the Illinois Insurance Code  (Ill. Rev. Stat. 1981, ch. 73, pars. 755 and 1028 et seq.).  Failure to adhere to the standards herein set forth shall subject the offender, in addition to any other penalties or remedies provided by law, to proceedings under Article XXVI of the Illinois Insurance Code. </w:t>
      </w:r>
    </w:p>
    <w:sectPr w:rsidR="00EF0C8D" w:rsidSect="00EF0C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0C8D"/>
    <w:rsid w:val="0008397D"/>
    <w:rsid w:val="001234D4"/>
    <w:rsid w:val="005C3366"/>
    <w:rsid w:val="00A30910"/>
    <w:rsid w:val="00EF0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2601</vt:lpstr>
    </vt:vector>
  </TitlesOfParts>
  <Company>State of Illinois</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2601</dc:title>
  <dc:subject/>
  <dc:creator>Illinois General Assembly</dc:creator>
  <cp:keywords/>
  <dc:description/>
  <cp:lastModifiedBy>Roberts, John</cp:lastModifiedBy>
  <cp:revision>3</cp:revision>
  <dcterms:created xsi:type="dcterms:W3CDTF">2012-06-21T19:01:00Z</dcterms:created>
  <dcterms:modified xsi:type="dcterms:W3CDTF">2012-06-21T19:01:00Z</dcterms:modified>
</cp:coreProperties>
</file>