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31" w:rsidRDefault="000C6D31" w:rsidP="000C6D3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0C6D31" w:rsidRDefault="000C6D31" w:rsidP="000C6D31">
      <w:pPr>
        <w:widowControl w:val="0"/>
        <w:autoSpaceDE w:val="0"/>
        <w:autoSpaceDN w:val="0"/>
        <w:adjustRightInd w:val="0"/>
        <w:ind w:left="1440" w:hanging="1440"/>
      </w:pPr>
      <w:r>
        <w:t>2904.10</w:t>
      </w:r>
      <w:r>
        <w:tab/>
        <w:t xml:space="preserve">Statutory Authority </w:t>
      </w:r>
    </w:p>
    <w:p w:rsidR="000C6D31" w:rsidRDefault="000C6D31" w:rsidP="000C6D31">
      <w:pPr>
        <w:widowControl w:val="0"/>
        <w:autoSpaceDE w:val="0"/>
        <w:autoSpaceDN w:val="0"/>
        <w:adjustRightInd w:val="0"/>
        <w:ind w:left="1440" w:hanging="1440"/>
      </w:pPr>
      <w:r>
        <w:t>2904.20</w:t>
      </w:r>
      <w:r>
        <w:tab/>
        <w:t xml:space="preserve">Purpose and Scope </w:t>
      </w:r>
    </w:p>
    <w:p w:rsidR="000C6D31" w:rsidRDefault="000C6D31" w:rsidP="000C6D31">
      <w:pPr>
        <w:widowControl w:val="0"/>
        <w:autoSpaceDE w:val="0"/>
        <w:autoSpaceDN w:val="0"/>
        <w:adjustRightInd w:val="0"/>
        <w:ind w:left="1440" w:hanging="1440"/>
      </w:pPr>
      <w:r>
        <w:t>2904.30</w:t>
      </w:r>
      <w:r>
        <w:tab/>
        <w:t xml:space="preserve">Written Acceptance Required of All Insurance Carriers Writing Workers' Compensation and Occupational Diseases Insurance in Illinois </w:t>
      </w:r>
    </w:p>
    <w:p w:rsidR="000C6D31" w:rsidRDefault="000C6D31" w:rsidP="000C6D31">
      <w:pPr>
        <w:widowControl w:val="0"/>
        <w:autoSpaceDE w:val="0"/>
        <w:autoSpaceDN w:val="0"/>
        <w:adjustRightInd w:val="0"/>
        <w:ind w:left="1440" w:hanging="1440"/>
      </w:pPr>
      <w:r>
        <w:t>2904.40</w:t>
      </w:r>
      <w:r>
        <w:tab/>
        <w:t xml:space="preserve">Definitions </w:t>
      </w:r>
    </w:p>
    <w:p w:rsidR="000C6D31" w:rsidRDefault="000C6D31" w:rsidP="000C6D31">
      <w:pPr>
        <w:widowControl w:val="0"/>
        <w:autoSpaceDE w:val="0"/>
        <w:autoSpaceDN w:val="0"/>
        <w:adjustRightInd w:val="0"/>
        <w:ind w:left="1440" w:hanging="1440"/>
      </w:pPr>
      <w:r>
        <w:t>2904.50</w:t>
      </w:r>
      <w:r>
        <w:tab/>
        <w:t xml:space="preserve">Designee </w:t>
      </w:r>
    </w:p>
    <w:p w:rsidR="000C6D31" w:rsidRDefault="000C6D31" w:rsidP="000C6D31">
      <w:pPr>
        <w:widowControl w:val="0"/>
        <w:autoSpaceDE w:val="0"/>
        <w:autoSpaceDN w:val="0"/>
        <w:adjustRightInd w:val="0"/>
        <w:ind w:left="1440" w:hanging="1440"/>
      </w:pPr>
      <w:r>
        <w:t>2904.60</w:t>
      </w:r>
      <w:r>
        <w:tab/>
        <w:t xml:space="preserve">Procedure for the Assignment of an Employer </w:t>
      </w:r>
    </w:p>
    <w:p w:rsidR="000C6D31" w:rsidRDefault="000C6D31" w:rsidP="000C6D31">
      <w:pPr>
        <w:widowControl w:val="0"/>
        <w:autoSpaceDE w:val="0"/>
        <w:autoSpaceDN w:val="0"/>
        <w:adjustRightInd w:val="0"/>
        <w:ind w:left="1440" w:hanging="1440"/>
      </w:pPr>
      <w:r>
        <w:t>2904.70</w:t>
      </w:r>
      <w:r>
        <w:tab/>
        <w:t xml:space="preserve">Procedure for Immediate Binding of Coverage </w:t>
      </w:r>
    </w:p>
    <w:p w:rsidR="000C6D31" w:rsidRDefault="000C6D31" w:rsidP="000C6D31">
      <w:pPr>
        <w:widowControl w:val="0"/>
        <w:autoSpaceDE w:val="0"/>
        <w:autoSpaceDN w:val="0"/>
        <w:adjustRightInd w:val="0"/>
        <w:ind w:left="1440" w:hanging="1440"/>
      </w:pPr>
      <w:r>
        <w:t>2904.80</w:t>
      </w:r>
      <w:r>
        <w:tab/>
        <w:t xml:space="preserve">Premium Notice to be Filed with the Bureau </w:t>
      </w:r>
      <w:r w:rsidR="00BF7E89">
        <w:t>(Repealed)</w:t>
      </w:r>
    </w:p>
    <w:p w:rsidR="000C6D31" w:rsidRDefault="000C6D31" w:rsidP="000C6D31">
      <w:pPr>
        <w:widowControl w:val="0"/>
        <w:autoSpaceDE w:val="0"/>
        <w:autoSpaceDN w:val="0"/>
        <w:adjustRightInd w:val="0"/>
        <w:ind w:left="1440" w:hanging="1440"/>
      </w:pPr>
      <w:r>
        <w:t>2904.90</w:t>
      </w:r>
      <w:r>
        <w:tab/>
        <w:t xml:space="preserve">Commissions </w:t>
      </w:r>
    </w:p>
    <w:p w:rsidR="000C6D31" w:rsidRDefault="000C6D31" w:rsidP="000C6D31">
      <w:pPr>
        <w:widowControl w:val="0"/>
        <w:autoSpaceDE w:val="0"/>
        <w:autoSpaceDN w:val="0"/>
        <w:adjustRightInd w:val="0"/>
        <w:ind w:left="1440" w:hanging="1440"/>
      </w:pPr>
      <w:r>
        <w:t>2904.100</w:t>
      </w:r>
      <w:r>
        <w:tab/>
        <w:t xml:space="preserve">Installment Payment of Premium </w:t>
      </w:r>
    </w:p>
    <w:p w:rsidR="000C6D31" w:rsidRDefault="000C6D31" w:rsidP="000C6D31">
      <w:pPr>
        <w:widowControl w:val="0"/>
        <w:autoSpaceDE w:val="0"/>
        <w:autoSpaceDN w:val="0"/>
        <w:adjustRightInd w:val="0"/>
        <w:ind w:left="1440" w:hanging="1440"/>
      </w:pPr>
      <w:r>
        <w:t>2904.110</w:t>
      </w:r>
      <w:r>
        <w:tab/>
        <w:t xml:space="preserve">Insurance Policy to be Issued by Assigned Carrier Within Ten Days </w:t>
      </w:r>
      <w:r w:rsidR="00BF7E89">
        <w:t>after</w:t>
      </w:r>
      <w:r>
        <w:t xml:space="preserve"> Receipt of Payment </w:t>
      </w:r>
    </w:p>
    <w:p w:rsidR="000C6D31" w:rsidRDefault="000C6D31" w:rsidP="000C6D31">
      <w:pPr>
        <w:widowControl w:val="0"/>
        <w:autoSpaceDE w:val="0"/>
        <w:autoSpaceDN w:val="0"/>
        <w:adjustRightInd w:val="0"/>
        <w:ind w:left="1440" w:hanging="1440"/>
      </w:pPr>
      <w:r>
        <w:t>2904.120</w:t>
      </w:r>
      <w:r>
        <w:tab/>
        <w:t xml:space="preserve">Final Earned Premium </w:t>
      </w:r>
    </w:p>
    <w:p w:rsidR="000C6D31" w:rsidRDefault="000C6D31" w:rsidP="000C6D31">
      <w:pPr>
        <w:widowControl w:val="0"/>
        <w:autoSpaceDE w:val="0"/>
        <w:autoSpaceDN w:val="0"/>
        <w:adjustRightInd w:val="0"/>
        <w:ind w:left="1440" w:hanging="1440"/>
      </w:pPr>
      <w:r>
        <w:t>2904.130</w:t>
      </w:r>
      <w:r>
        <w:tab/>
        <w:t xml:space="preserve">Renewal of Policies Issued Under this Part </w:t>
      </w:r>
    </w:p>
    <w:p w:rsidR="000C6D31" w:rsidRDefault="000C6D31" w:rsidP="000C6D31">
      <w:pPr>
        <w:widowControl w:val="0"/>
        <w:autoSpaceDE w:val="0"/>
        <w:autoSpaceDN w:val="0"/>
        <w:adjustRightInd w:val="0"/>
        <w:ind w:left="1440" w:hanging="1440"/>
      </w:pPr>
      <w:r>
        <w:t>2904.140</w:t>
      </w:r>
      <w:r>
        <w:tab/>
        <w:t xml:space="preserve">Policy Termination </w:t>
      </w:r>
      <w:r w:rsidR="00542C62">
        <w:t xml:space="preserve">– </w:t>
      </w:r>
      <w:r>
        <w:t xml:space="preserve">General </w:t>
      </w:r>
    </w:p>
    <w:p w:rsidR="000C6D31" w:rsidRDefault="000C6D31" w:rsidP="000C6D31">
      <w:pPr>
        <w:widowControl w:val="0"/>
        <w:autoSpaceDE w:val="0"/>
        <w:autoSpaceDN w:val="0"/>
        <w:adjustRightInd w:val="0"/>
        <w:ind w:left="1440" w:hanging="1440"/>
      </w:pPr>
      <w:r>
        <w:t>2904.150</w:t>
      </w:r>
      <w:r>
        <w:tab/>
        <w:t xml:space="preserve">Policy Termination for Failure to Comply With Employee Welfare Laws </w:t>
      </w:r>
    </w:p>
    <w:p w:rsidR="000C6D31" w:rsidRDefault="000C6D31" w:rsidP="000C6D31">
      <w:pPr>
        <w:widowControl w:val="0"/>
        <w:autoSpaceDE w:val="0"/>
        <w:autoSpaceDN w:val="0"/>
        <w:adjustRightInd w:val="0"/>
        <w:ind w:left="1440" w:hanging="1440"/>
      </w:pPr>
      <w:r>
        <w:t>2904.160</w:t>
      </w:r>
      <w:r>
        <w:tab/>
        <w:t xml:space="preserve">Policy Termination </w:t>
      </w:r>
      <w:r w:rsidR="00542C62">
        <w:t xml:space="preserve">– </w:t>
      </w:r>
      <w:r>
        <w:t xml:space="preserve">Hearing </w:t>
      </w:r>
    </w:p>
    <w:p w:rsidR="000C6D31" w:rsidRDefault="000C6D31" w:rsidP="000C6D31">
      <w:pPr>
        <w:widowControl w:val="0"/>
        <w:autoSpaceDE w:val="0"/>
        <w:autoSpaceDN w:val="0"/>
        <w:adjustRightInd w:val="0"/>
        <w:ind w:left="1440" w:hanging="1440"/>
      </w:pPr>
      <w:r>
        <w:t>2904.170</w:t>
      </w:r>
      <w:r>
        <w:tab/>
        <w:t xml:space="preserve">Policies of Insurance and Termination Notice to be Imprinted "Assigned Risk" </w:t>
      </w:r>
    </w:p>
    <w:p w:rsidR="000C6D31" w:rsidRDefault="000C6D31" w:rsidP="000C6D31">
      <w:pPr>
        <w:widowControl w:val="0"/>
        <w:autoSpaceDE w:val="0"/>
        <w:autoSpaceDN w:val="0"/>
        <w:adjustRightInd w:val="0"/>
        <w:ind w:left="1440" w:hanging="1440"/>
      </w:pPr>
      <w:r>
        <w:t>2904.180</w:t>
      </w:r>
      <w:r>
        <w:tab/>
        <w:t xml:space="preserve">Annual Reports Required of Mutual and Stock Insurance Pools </w:t>
      </w:r>
    </w:p>
    <w:p w:rsidR="000C6D31" w:rsidRDefault="000C6D31" w:rsidP="000C6D31">
      <w:pPr>
        <w:widowControl w:val="0"/>
        <w:autoSpaceDE w:val="0"/>
        <w:autoSpaceDN w:val="0"/>
        <w:adjustRightInd w:val="0"/>
        <w:ind w:left="1440" w:hanging="1440"/>
      </w:pPr>
      <w:r>
        <w:t>2904.190</w:t>
      </w:r>
      <w:r>
        <w:tab/>
        <w:t xml:space="preserve">Rating Standards </w:t>
      </w:r>
    </w:p>
    <w:p w:rsidR="000C6D31" w:rsidRDefault="000C6D31" w:rsidP="000C6D31">
      <w:pPr>
        <w:widowControl w:val="0"/>
        <w:autoSpaceDE w:val="0"/>
        <w:autoSpaceDN w:val="0"/>
        <w:adjustRightInd w:val="0"/>
        <w:ind w:left="1440" w:hanging="1440"/>
      </w:pPr>
      <w:r>
        <w:t>2904.200</w:t>
      </w:r>
      <w:r>
        <w:tab/>
        <w:t xml:space="preserve">Location of Servicing Office and Records </w:t>
      </w:r>
    </w:p>
    <w:p w:rsidR="000C6D31" w:rsidRDefault="000C6D31" w:rsidP="000C6D31">
      <w:pPr>
        <w:widowControl w:val="0"/>
        <w:autoSpaceDE w:val="0"/>
        <w:autoSpaceDN w:val="0"/>
        <w:adjustRightInd w:val="0"/>
        <w:ind w:left="1440" w:hanging="1440"/>
      </w:pPr>
      <w:r>
        <w:t>2904.210</w:t>
      </w:r>
      <w:r>
        <w:tab/>
        <w:t xml:space="preserve">Cost Containment </w:t>
      </w:r>
    </w:p>
    <w:p w:rsidR="000C6D31" w:rsidRDefault="000C6D31" w:rsidP="000C6D31">
      <w:pPr>
        <w:widowControl w:val="0"/>
        <w:autoSpaceDE w:val="0"/>
        <w:autoSpaceDN w:val="0"/>
        <w:adjustRightInd w:val="0"/>
        <w:ind w:left="1440" w:hanging="1440"/>
      </w:pPr>
      <w:r>
        <w:t>2904.220</w:t>
      </w:r>
      <w:r>
        <w:tab/>
        <w:t xml:space="preserve">Procedure to be Followed in the Suspension of Insurance Carriers for Non-Compliance with this Part </w:t>
      </w:r>
    </w:p>
    <w:p w:rsidR="000C6D31" w:rsidRDefault="000C6D31" w:rsidP="000C6D31">
      <w:pPr>
        <w:widowControl w:val="0"/>
        <w:autoSpaceDE w:val="0"/>
        <w:autoSpaceDN w:val="0"/>
        <w:adjustRightInd w:val="0"/>
        <w:ind w:left="1440" w:hanging="1440"/>
      </w:pPr>
      <w:r>
        <w:t>2904.230</w:t>
      </w:r>
      <w:r>
        <w:tab/>
        <w:t xml:space="preserve">Penalties </w:t>
      </w:r>
    </w:p>
    <w:p w:rsidR="000C6D31" w:rsidRDefault="000C6D31" w:rsidP="000C6D31">
      <w:pPr>
        <w:widowControl w:val="0"/>
        <w:autoSpaceDE w:val="0"/>
        <w:autoSpaceDN w:val="0"/>
        <w:adjustRightInd w:val="0"/>
        <w:ind w:left="1440" w:hanging="1440"/>
      </w:pPr>
      <w:r>
        <w:t>2904.240</w:t>
      </w:r>
      <w:r>
        <w:tab/>
        <w:t xml:space="preserve">Severability </w:t>
      </w:r>
    </w:p>
    <w:sectPr w:rsidR="000C6D31" w:rsidSect="000C6D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6D31"/>
    <w:rsid w:val="000C6D31"/>
    <w:rsid w:val="0042184A"/>
    <w:rsid w:val="00542C62"/>
    <w:rsid w:val="007609C4"/>
    <w:rsid w:val="00817784"/>
    <w:rsid w:val="00BF7E89"/>
    <w:rsid w:val="00C71F39"/>
    <w:rsid w:val="00F7029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00326D6-3650-4EE8-94E7-03F61107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Lane, Arlene L.</cp:lastModifiedBy>
  <cp:revision>2</cp:revision>
  <dcterms:created xsi:type="dcterms:W3CDTF">2014-06-20T14:58:00Z</dcterms:created>
  <dcterms:modified xsi:type="dcterms:W3CDTF">2014-06-20T14:58:00Z</dcterms:modified>
</cp:coreProperties>
</file>