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E4" w:rsidRDefault="00DB18E4" w:rsidP="00DB18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18E4" w:rsidRDefault="00DB18E4" w:rsidP="00DB18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3117.10  Authority</w:t>
      </w:r>
      <w:r>
        <w:t xml:space="preserve"> </w:t>
      </w:r>
    </w:p>
    <w:p w:rsidR="00DB18E4" w:rsidRDefault="00DB18E4" w:rsidP="00DB18E4">
      <w:pPr>
        <w:widowControl w:val="0"/>
        <w:autoSpaceDE w:val="0"/>
        <w:autoSpaceDN w:val="0"/>
        <w:adjustRightInd w:val="0"/>
      </w:pPr>
    </w:p>
    <w:p w:rsidR="00DB18E4" w:rsidRDefault="0079559D" w:rsidP="00DB18E4">
      <w:pPr>
        <w:widowControl w:val="0"/>
        <w:autoSpaceDE w:val="0"/>
        <w:autoSpaceDN w:val="0"/>
        <w:adjustRightInd w:val="0"/>
      </w:pPr>
      <w:r>
        <w:t>This</w:t>
      </w:r>
      <w:r w:rsidR="00DB18E4">
        <w:t xml:space="preserve"> Part is promulgated by the Director of Insurance pursuant to </w:t>
      </w:r>
      <w:r w:rsidR="00C1449E">
        <w:t>Sections</w:t>
      </w:r>
      <w:r w:rsidR="00DB18E4">
        <w:t xml:space="preserve"> 401 </w:t>
      </w:r>
      <w:r w:rsidR="00C1449E">
        <w:t xml:space="preserve">and 500-145 </w:t>
      </w:r>
      <w:r w:rsidR="00DB18E4">
        <w:t xml:space="preserve">of the Illinois Insurance Code </w:t>
      </w:r>
      <w:r w:rsidR="00C1449E">
        <w:t>[215 ILCS 5/401 and 500-145]</w:t>
      </w:r>
      <w:r w:rsidR="00DB18E4">
        <w:t xml:space="preserve">.  The purpose of this Part is to implement </w:t>
      </w:r>
      <w:r w:rsidR="00C1449E">
        <w:t>Article XXXI</w:t>
      </w:r>
      <w:r w:rsidR="00DB18E4">
        <w:t xml:space="preserve"> of the Illinois Insurance Code. </w:t>
      </w:r>
    </w:p>
    <w:p w:rsidR="00DB18E4" w:rsidRDefault="00DB18E4" w:rsidP="00DB18E4">
      <w:pPr>
        <w:widowControl w:val="0"/>
        <w:autoSpaceDE w:val="0"/>
        <w:autoSpaceDN w:val="0"/>
        <w:adjustRightInd w:val="0"/>
      </w:pPr>
    </w:p>
    <w:p w:rsidR="00C1449E" w:rsidRPr="00D55B37" w:rsidRDefault="00C1449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316E3E">
        <w:t>12740</w:t>
      </w:r>
      <w:r w:rsidRPr="00D55B37">
        <w:t xml:space="preserve">, effective </w:t>
      </w:r>
      <w:r w:rsidR="00316E3E">
        <w:t>January 1, 2008</w:t>
      </w:r>
      <w:r w:rsidRPr="00D55B37">
        <w:t>)</w:t>
      </w:r>
    </w:p>
    <w:sectPr w:rsidR="00C1449E" w:rsidRPr="00D55B37" w:rsidSect="00DB18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8E4"/>
    <w:rsid w:val="00141BF3"/>
    <w:rsid w:val="0022657E"/>
    <w:rsid w:val="00316E3E"/>
    <w:rsid w:val="005C3366"/>
    <w:rsid w:val="005C5F4D"/>
    <w:rsid w:val="0079559D"/>
    <w:rsid w:val="00843446"/>
    <w:rsid w:val="00C1449E"/>
    <w:rsid w:val="00D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4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3117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