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573770"/>
    <w:p w:rsidR="00393706" w:rsidRPr="00F40A39" w:rsidRDefault="00393706" w:rsidP="00393706">
      <w:pPr>
        <w:tabs>
          <w:tab w:val="left" w:pos="2160"/>
        </w:tabs>
        <w:rPr>
          <w:b/>
          <w:sz w:val="24"/>
          <w:szCs w:val="24"/>
        </w:rPr>
      </w:pPr>
      <w:r w:rsidRPr="00F40A39">
        <w:rPr>
          <w:b/>
          <w:sz w:val="24"/>
          <w:szCs w:val="24"/>
        </w:rPr>
        <w:t>Section 3117.200  Suitability</w:t>
      </w:r>
    </w:p>
    <w:p w:rsidR="00393706" w:rsidRPr="00DD0E3D" w:rsidRDefault="00393706" w:rsidP="00393706">
      <w:pPr>
        <w:tabs>
          <w:tab w:val="left" w:pos="720"/>
        </w:tabs>
        <w:ind w:firstLine="1"/>
        <w:rPr>
          <w:sz w:val="24"/>
          <w:szCs w:val="24"/>
        </w:rPr>
      </w:pPr>
    </w:p>
    <w:p w:rsidR="00393706" w:rsidRPr="00393706" w:rsidRDefault="00393706" w:rsidP="00393706">
      <w:pPr>
        <w:rPr>
          <w:sz w:val="24"/>
          <w:szCs w:val="24"/>
        </w:rPr>
      </w:pPr>
      <w:r w:rsidRPr="00393706">
        <w:rPr>
          <w:sz w:val="24"/>
          <w:szCs w:val="24"/>
        </w:rPr>
        <w:t xml:space="preserve">No recommendation shall be made </w:t>
      </w:r>
      <w:r w:rsidR="00F472B4">
        <w:rPr>
          <w:sz w:val="24"/>
          <w:szCs w:val="24"/>
        </w:rPr>
        <w:t>by an insurance producer, or insurer where no pro</w:t>
      </w:r>
      <w:r w:rsidR="00C62902">
        <w:rPr>
          <w:sz w:val="24"/>
          <w:szCs w:val="24"/>
        </w:rPr>
        <w:t>ducer</w:t>
      </w:r>
      <w:r w:rsidR="00F472B4">
        <w:rPr>
          <w:sz w:val="24"/>
          <w:szCs w:val="24"/>
        </w:rPr>
        <w:t xml:space="preserve"> is involved, </w:t>
      </w:r>
      <w:r w:rsidRPr="00393706">
        <w:rPr>
          <w:sz w:val="24"/>
          <w:szCs w:val="24"/>
        </w:rPr>
        <w:t>to an applicant to purchase a variable life insurance policy, on an individual basis, in the absence of reasonable grounds to believe that the purchase of the policy is not unsuitable for the applicant on the basis of information furnished after reasonable inquiry of the applicant concerning the applicant</w:t>
      </w:r>
      <w:r>
        <w:rPr>
          <w:sz w:val="24"/>
          <w:szCs w:val="24"/>
        </w:rPr>
        <w:t>'</w:t>
      </w:r>
      <w:r w:rsidRPr="00393706">
        <w:rPr>
          <w:sz w:val="24"/>
          <w:szCs w:val="24"/>
        </w:rPr>
        <w:t>s age, insurance and investment objectives, financial situation, needs and tax status, and any other information known to the insurer or producer making the recommendation.</w:t>
      </w:r>
      <w:r w:rsidR="00F472B4">
        <w:rPr>
          <w:sz w:val="24"/>
          <w:szCs w:val="24"/>
        </w:rPr>
        <w:t xml:space="preserve">  Compliance with the </w:t>
      </w:r>
      <w:bookmarkStart w:id="0" w:name="_GoBack"/>
      <w:r w:rsidR="00F472B4">
        <w:rPr>
          <w:sz w:val="24"/>
          <w:szCs w:val="24"/>
        </w:rPr>
        <w:t>National Association of Securities</w:t>
      </w:r>
      <w:bookmarkEnd w:id="0"/>
      <w:r w:rsidR="00F472B4">
        <w:rPr>
          <w:sz w:val="24"/>
          <w:szCs w:val="24"/>
        </w:rPr>
        <w:t>, Dealers Conduct Rules (</w:t>
      </w:r>
      <w:smartTag w:uri="urn:schemas-microsoft-com:office:smarttags" w:element="address">
        <w:smartTag w:uri="urn:schemas-microsoft-com:office:smarttags" w:element="Street">
          <w:r w:rsidR="00F472B4">
            <w:rPr>
              <w:sz w:val="24"/>
              <w:szCs w:val="24"/>
            </w:rPr>
            <w:t>1735 K Street, N.W.</w:t>
          </w:r>
        </w:smartTag>
        <w:r w:rsidR="00F472B4">
          <w:rPr>
            <w:sz w:val="24"/>
            <w:szCs w:val="24"/>
          </w:rPr>
          <w:t xml:space="preserve">, </w:t>
        </w:r>
        <w:smartTag w:uri="urn:schemas-microsoft-com:office:smarttags" w:element="City">
          <w:r w:rsidR="00F472B4">
            <w:rPr>
              <w:sz w:val="24"/>
              <w:szCs w:val="24"/>
            </w:rPr>
            <w:t>Washington</w:t>
          </w:r>
        </w:smartTag>
        <w:r w:rsidR="00F472B4">
          <w:rPr>
            <w:sz w:val="24"/>
            <w:szCs w:val="24"/>
          </w:rPr>
          <w:t xml:space="preserve"> </w:t>
        </w:r>
        <w:smartTag w:uri="urn:schemas-microsoft-com:office:smarttags" w:element="State">
          <w:r w:rsidR="00F472B4">
            <w:rPr>
              <w:sz w:val="24"/>
              <w:szCs w:val="24"/>
            </w:rPr>
            <w:t>DC</w:t>
          </w:r>
        </w:smartTag>
      </w:smartTag>
      <w:r w:rsidR="00F472B4">
        <w:rPr>
          <w:sz w:val="24"/>
          <w:szCs w:val="24"/>
        </w:rPr>
        <w:t xml:space="preserve"> 2006) (Adopted by SR-NASD-95-39, effective August 20, 1996, no later editions or amendments are included) pertaining to suitability shall satisfy the requirements under this Section for the recommendation of variable life insurance policies.  However, nothing in this Section shall limit the Director's ability to enforce the provisions of this Part.</w:t>
      </w:r>
    </w:p>
    <w:p w:rsidR="00393706" w:rsidRDefault="00393706" w:rsidP="00393706">
      <w:pPr>
        <w:rPr>
          <w:sz w:val="24"/>
          <w:szCs w:val="24"/>
        </w:rPr>
      </w:pPr>
    </w:p>
    <w:p w:rsidR="00393706" w:rsidRPr="00393706" w:rsidRDefault="00393706">
      <w:pPr>
        <w:pStyle w:val="JCARSourceNote"/>
        <w:ind w:left="720"/>
        <w:rPr>
          <w:sz w:val="24"/>
          <w:szCs w:val="24"/>
        </w:rPr>
      </w:pPr>
      <w:r w:rsidRPr="00393706">
        <w:rPr>
          <w:sz w:val="24"/>
          <w:szCs w:val="24"/>
        </w:rPr>
        <w:t xml:space="preserve">(Source:  Added at 31 </w:t>
      </w:r>
      <w:smartTag w:uri="urn:schemas-microsoft-com:office:smarttags" w:element="State">
        <w:smartTag w:uri="urn:schemas-microsoft-com:office:smarttags" w:element="place">
          <w:r w:rsidRPr="00393706">
            <w:rPr>
              <w:sz w:val="24"/>
              <w:szCs w:val="24"/>
            </w:rPr>
            <w:t>Ill.</w:t>
          </w:r>
        </w:smartTag>
      </w:smartTag>
      <w:r w:rsidRPr="00393706">
        <w:rPr>
          <w:sz w:val="24"/>
          <w:szCs w:val="24"/>
        </w:rPr>
        <w:t xml:space="preserve"> Reg. </w:t>
      </w:r>
      <w:r w:rsidR="00EC7EF1">
        <w:rPr>
          <w:sz w:val="24"/>
          <w:szCs w:val="24"/>
        </w:rPr>
        <w:t>12740</w:t>
      </w:r>
      <w:r w:rsidRPr="00393706">
        <w:rPr>
          <w:sz w:val="24"/>
          <w:szCs w:val="24"/>
        </w:rPr>
        <w:t xml:space="preserve">, effective </w:t>
      </w:r>
      <w:r w:rsidR="00EC7EF1">
        <w:rPr>
          <w:sz w:val="24"/>
          <w:szCs w:val="24"/>
        </w:rPr>
        <w:t>January 1, 2008</w:t>
      </w:r>
      <w:r w:rsidRPr="00393706">
        <w:rPr>
          <w:sz w:val="24"/>
          <w:szCs w:val="24"/>
        </w:rPr>
        <w:t>)</w:t>
      </w:r>
    </w:p>
    <w:sectPr w:rsidR="00393706" w:rsidRPr="0039370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A9" w:rsidRDefault="001073A9">
      <w:r>
        <w:separator/>
      </w:r>
    </w:p>
  </w:endnote>
  <w:endnote w:type="continuationSeparator" w:id="0">
    <w:p w:rsidR="001073A9" w:rsidRDefault="001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A9" w:rsidRDefault="001073A9">
      <w:r>
        <w:separator/>
      </w:r>
    </w:p>
  </w:footnote>
  <w:footnote w:type="continuationSeparator" w:id="0">
    <w:p w:rsidR="001073A9" w:rsidRDefault="00107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AF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73A9"/>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3FFF"/>
    <w:rsid w:val="001C71C2"/>
    <w:rsid w:val="001C7D95"/>
    <w:rsid w:val="001D0EBA"/>
    <w:rsid w:val="001D0EFC"/>
    <w:rsid w:val="001D4E5F"/>
    <w:rsid w:val="001D730B"/>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3706"/>
    <w:rsid w:val="00394002"/>
    <w:rsid w:val="003A4319"/>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308"/>
    <w:rsid w:val="004B6FF4"/>
    <w:rsid w:val="004C322A"/>
    <w:rsid w:val="004D4793"/>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D7824"/>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1A1E"/>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29F3"/>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46AF3"/>
    <w:rsid w:val="00B47238"/>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2902"/>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0D8"/>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3D5D"/>
    <w:rsid w:val="00E840DC"/>
    <w:rsid w:val="00E92947"/>
    <w:rsid w:val="00EA3AC2"/>
    <w:rsid w:val="00EA55CD"/>
    <w:rsid w:val="00EA6628"/>
    <w:rsid w:val="00EB33C3"/>
    <w:rsid w:val="00EB424E"/>
    <w:rsid w:val="00EC3846"/>
    <w:rsid w:val="00EC6C31"/>
    <w:rsid w:val="00EC7EF1"/>
    <w:rsid w:val="00ED1405"/>
    <w:rsid w:val="00EE2300"/>
    <w:rsid w:val="00EF755A"/>
    <w:rsid w:val="00F02FDE"/>
    <w:rsid w:val="00F04307"/>
    <w:rsid w:val="00F05968"/>
    <w:rsid w:val="00F12353"/>
    <w:rsid w:val="00F128F8"/>
    <w:rsid w:val="00F12CAF"/>
    <w:rsid w:val="00F13E5A"/>
    <w:rsid w:val="00F16AA7"/>
    <w:rsid w:val="00F40A39"/>
    <w:rsid w:val="00F43DEE"/>
    <w:rsid w:val="00F44D59"/>
    <w:rsid w:val="00F46DB5"/>
    <w:rsid w:val="00F472B4"/>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26ADFCBB-1570-4A49-8F91-968FE32F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06"/>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5</cp:revision>
  <dcterms:created xsi:type="dcterms:W3CDTF">2012-06-21T19:07:00Z</dcterms:created>
  <dcterms:modified xsi:type="dcterms:W3CDTF">2017-10-04T21:55:00Z</dcterms:modified>
</cp:coreProperties>
</file>