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36" w:rsidRDefault="008B1E36" w:rsidP="008B1E36">
      <w:pPr>
        <w:widowControl w:val="0"/>
        <w:jc w:val="center"/>
      </w:pPr>
      <w:r>
        <w:t>SUBCHAPTER ii:  NAVIGATOR, IN-PERSON COUNSELOR, CERTIFIED</w:t>
      </w:r>
    </w:p>
    <w:p w:rsidR="008B1E36" w:rsidRDefault="008B1E36" w:rsidP="008B1E36">
      <w:pPr>
        <w:widowControl w:val="0"/>
        <w:jc w:val="center"/>
      </w:pPr>
      <w:r>
        <w:t xml:space="preserve">APPLICATION COUNSELOR AND </w:t>
      </w:r>
      <w:bookmarkStart w:id="0" w:name="_GoBack"/>
      <w:r>
        <w:t>TRAINING PROVIDERS</w:t>
      </w:r>
      <w:bookmarkEnd w:id="0"/>
    </w:p>
    <w:sectPr w:rsidR="008B1E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CB" w:rsidRDefault="00C117CB">
      <w:r>
        <w:separator/>
      </w:r>
    </w:p>
  </w:endnote>
  <w:endnote w:type="continuationSeparator" w:id="0">
    <w:p w:rsidR="00C117CB" w:rsidRDefault="00C1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CB" w:rsidRDefault="00C117CB">
      <w:r>
        <w:separator/>
      </w:r>
    </w:p>
  </w:footnote>
  <w:footnote w:type="continuationSeparator" w:id="0">
    <w:p w:rsidR="00C117CB" w:rsidRDefault="00C11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C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1E36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7CB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2F4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7096F-CBD6-415E-9925-B3BBCAE7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E3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92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2013-12-02T20:08:00Z</dcterms:created>
  <dcterms:modified xsi:type="dcterms:W3CDTF">2013-12-02T20:09:00Z</dcterms:modified>
</cp:coreProperties>
</file>