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D5" w:rsidRDefault="00E400D5" w:rsidP="000D7986">
      <w:pPr>
        <w:widowControl w:val="0"/>
      </w:pPr>
    </w:p>
    <w:p w:rsidR="000D7986" w:rsidRPr="000D7986" w:rsidRDefault="000D7986" w:rsidP="000D7986">
      <w:pPr>
        <w:widowControl w:val="0"/>
      </w:pPr>
      <w:r w:rsidRPr="000D7986">
        <w:t xml:space="preserve">AUTHORITY:  Implementing and authorized by </w:t>
      </w:r>
      <w:r w:rsidR="00DC199F">
        <w:t>the Navigator Certification Act [215 ILCS 121</w:t>
      </w:r>
      <w:r w:rsidR="00D8701C">
        <w:t>]</w:t>
      </w:r>
      <w:r w:rsidR="00926FE4">
        <w:t>;</w:t>
      </w:r>
      <w:r w:rsidR="0040083A">
        <w:t xml:space="preserve"> 4</w:t>
      </w:r>
      <w:r w:rsidR="009F2CAF">
        <w:t>2</w:t>
      </w:r>
      <w:bookmarkStart w:id="0" w:name="_GoBack"/>
      <w:bookmarkEnd w:id="0"/>
      <w:r w:rsidR="0040083A">
        <w:t xml:space="preserve"> USC 300gg-22; </w:t>
      </w:r>
      <w:r w:rsidR="00926FE4">
        <w:t xml:space="preserve">and </w:t>
      </w:r>
      <w:r w:rsidR="0040083A">
        <w:t>45 CFR 150.101(b)(2) and 150.201</w:t>
      </w:r>
      <w:r w:rsidRPr="000D7986">
        <w:t>.</w:t>
      </w:r>
    </w:p>
    <w:sectPr w:rsidR="000D7986" w:rsidRPr="000D79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86" w:rsidRDefault="000D7986">
      <w:r>
        <w:separator/>
      </w:r>
    </w:p>
  </w:endnote>
  <w:endnote w:type="continuationSeparator" w:id="0">
    <w:p w:rsidR="000D7986" w:rsidRDefault="000D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86" w:rsidRDefault="000D7986">
      <w:r>
        <w:separator/>
      </w:r>
    </w:p>
  </w:footnote>
  <w:footnote w:type="continuationSeparator" w:id="0">
    <w:p w:rsidR="000D7986" w:rsidRDefault="000D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98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83A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6FE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CAF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01C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199F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0D5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B6AE2-0146-4DA5-83DC-1296A2F2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7</cp:revision>
  <dcterms:created xsi:type="dcterms:W3CDTF">2013-09-09T14:30:00Z</dcterms:created>
  <dcterms:modified xsi:type="dcterms:W3CDTF">2014-01-02T20:34:00Z</dcterms:modified>
</cp:coreProperties>
</file>