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78" w:rsidRDefault="00736578" w:rsidP="00736578">
      <w:pPr>
        <w:widowControl w:val="0"/>
        <w:autoSpaceDE w:val="0"/>
        <w:autoSpaceDN w:val="0"/>
        <w:adjustRightInd w:val="0"/>
      </w:pPr>
    </w:p>
    <w:p w:rsidR="00736578" w:rsidRDefault="00736578" w:rsidP="00736578">
      <w:pPr>
        <w:widowControl w:val="0"/>
        <w:autoSpaceDE w:val="0"/>
        <w:autoSpaceDN w:val="0"/>
        <w:adjustRightInd w:val="0"/>
      </w:pPr>
      <w:r>
        <w:t>SOURCE:  Adopted at 25 Ill. Reg. 7176, effective July 1, 2001</w:t>
      </w:r>
      <w:r w:rsidR="00CB1CAF">
        <w:t xml:space="preserve">; amended at 41 Ill. Reg. </w:t>
      </w:r>
      <w:r w:rsidR="00660882">
        <w:t>4814</w:t>
      </w:r>
      <w:r w:rsidR="00CB1CAF">
        <w:t xml:space="preserve">, effective </w:t>
      </w:r>
      <w:bookmarkStart w:id="0" w:name="_GoBack"/>
      <w:r w:rsidR="00660882">
        <w:t>April 20, 2017</w:t>
      </w:r>
      <w:bookmarkEnd w:id="0"/>
      <w:r w:rsidR="00CB1CAF">
        <w:t>.</w:t>
      </w:r>
    </w:p>
    <w:sectPr w:rsidR="00736578" w:rsidSect="007365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578"/>
    <w:rsid w:val="005C3366"/>
    <w:rsid w:val="005D023B"/>
    <w:rsid w:val="00660882"/>
    <w:rsid w:val="00736578"/>
    <w:rsid w:val="00755412"/>
    <w:rsid w:val="00C26102"/>
    <w:rsid w:val="00C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DB476D-5DA0-4AD4-8AFE-6EB89E35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Lane, Arlene L.</cp:lastModifiedBy>
  <cp:revision>5</cp:revision>
  <dcterms:created xsi:type="dcterms:W3CDTF">2012-06-21T19:12:00Z</dcterms:created>
  <dcterms:modified xsi:type="dcterms:W3CDTF">2017-05-03T18:28:00Z</dcterms:modified>
</cp:coreProperties>
</file>