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D3" w:rsidRDefault="00B85CD3" w:rsidP="00B85CD3">
      <w:pPr>
        <w:widowControl w:val="0"/>
        <w:autoSpaceDE w:val="0"/>
        <w:autoSpaceDN w:val="0"/>
        <w:adjustRightInd w:val="0"/>
      </w:pPr>
    </w:p>
    <w:p w:rsidR="00B85CD3" w:rsidRDefault="00B85CD3" w:rsidP="00B85C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4203.20  Purpose and Scope</w:t>
      </w:r>
      <w:r>
        <w:t xml:space="preserve"> </w:t>
      </w:r>
    </w:p>
    <w:p w:rsidR="00B85CD3" w:rsidRDefault="00B85CD3" w:rsidP="00B85CD3">
      <w:pPr>
        <w:widowControl w:val="0"/>
        <w:autoSpaceDE w:val="0"/>
        <w:autoSpaceDN w:val="0"/>
        <w:adjustRightInd w:val="0"/>
      </w:pPr>
    </w:p>
    <w:p w:rsidR="00B85CD3" w:rsidRDefault="00B85CD3" w:rsidP="00B85CD3">
      <w:pPr>
        <w:widowControl w:val="0"/>
        <w:autoSpaceDE w:val="0"/>
        <w:autoSpaceDN w:val="0"/>
        <w:adjustRightInd w:val="0"/>
      </w:pPr>
      <w:r>
        <w:t xml:space="preserve">The purpose of this Part is to establish content, form and data reporting requirements for information required to be reported to the Director of </w:t>
      </w:r>
      <w:r w:rsidR="00505CA8">
        <w:t xml:space="preserve">the Illinois Department of </w:t>
      </w:r>
      <w:r w:rsidR="00D35543">
        <w:t>Insurance</w:t>
      </w:r>
      <w:r w:rsidR="00505CA8">
        <w:t xml:space="preserve"> </w:t>
      </w:r>
      <w:r>
        <w:t xml:space="preserve">(Director) pursuant to Section 1204(A) through (D) of the Code.  This Part also </w:t>
      </w:r>
      <w:r w:rsidR="00770504">
        <w:t>provides for the collection of</w:t>
      </w:r>
      <w:r w:rsidR="0055726A">
        <w:t xml:space="preserve"> data required to implement Article XXXIII </w:t>
      </w:r>
      <w:r w:rsidR="0088321D">
        <w:t xml:space="preserve">of the </w:t>
      </w:r>
      <w:r w:rsidR="0055726A">
        <w:t xml:space="preserve">Code. In addition, this Part </w:t>
      </w:r>
      <w:r w:rsidR="00770504">
        <w:t>establishes</w:t>
      </w:r>
      <w:r>
        <w:t xml:space="preserve"> the medium </w:t>
      </w:r>
      <w:r w:rsidR="00770504">
        <w:t>for</w:t>
      </w:r>
      <w:r>
        <w:t xml:space="preserve"> </w:t>
      </w:r>
      <w:r w:rsidR="00D35543">
        <w:t>this</w:t>
      </w:r>
      <w:r>
        <w:t xml:space="preserve"> information </w:t>
      </w:r>
      <w:r w:rsidR="00770504">
        <w:t>to</w:t>
      </w:r>
      <w:r w:rsidR="00E241CE">
        <w:t xml:space="preserve"> be </w:t>
      </w:r>
      <w:r>
        <w:t xml:space="preserve">transmitted to the Director. </w:t>
      </w:r>
    </w:p>
    <w:p w:rsidR="00EB424E" w:rsidRDefault="00EB424E" w:rsidP="00935A8C"/>
    <w:p w:rsidR="0055726A" w:rsidRPr="00D55B37" w:rsidRDefault="00770504">
      <w:pPr>
        <w:pStyle w:val="JCARSourceNote"/>
        <w:ind w:left="720"/>
      </w:pPr>
      <w:r>
        <w:t xml:space="preserve">(Source:  Amended at 42 Ill. Reg. </w:t>
      </w:r>
      <w:r w:rsidR="00760598">
        <w:t>20370</w:t>
      </w:r>
      <w:r>
        <w:t xml:space="preserve">, effective </w:t>
      </w:r>
      <w:bookmarkStart w:id="0" w:name="_GoBack"/>
      <w:r w:rsidR="00760598">
        <w:t>November 1, 2018</w:t>
      </w:r>
      <w:bookmarkEnd w:id="0"/>
      <w:r>
        <w:t>)</w:t>
      </w:r>
    </w:p>
    <w:sectPr w:rsidR="0055726A" w:rsidRPr="00D55B37" w:rsidSect="00B85C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07" w:rsidRDefault="00707F07">
      <w:r>
        <w:separator/>
      </w:r>
    </w:p>
  </w:endnote>
  <w:endnote w:type="continuationSeparator" w:id="0">
    <w:p w:rsidR="00707F07" w:rsidRDefault="0070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07" w:rsidRDefault="00707F07">
      <w:r>
        <w:separator/>
      </w:r>
    </w:p>
  </w:footnote>
  <w:footnote w:type="continuationSeparator" w:id="0">
    <w:p w:rsidR="00707F07" w:rsidRDefault="0070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453"/>
    <w:rsid w:val="00061FD4"/>
    <w:rsid w:val="000A14ED"/>
    <w:rsid w:val="000A1D8B"/>
    <w:rsid w:val="000D225F"/>
    <w:rsid w:val="000E7F10"/>
    <w:rsid w:val="00100B0F"/>
    <w:rsid w:val="00136B47"/>
    <w:rsid w:val="00150267"/>
    <w:rsid w:val="001A0B98"/>
    <w:rsid w:val="001C7D95"/>
    <w:rsid w:val="001E3074"/>
    <w:rsid w:val="00225354"/>
    <w:rsid w:val="002524EC"/>
    <w:rsid w:val="002A4A18"/>
    <w:rsid w:val="002A643F"/>
    <w:rsid w:val="0033531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5CA8"/>
    <w:rsid w:val="0052308E"/>
    <w:rsid w:val="00530BE1"/>
    <w:rsid w:val="00542E97"/>
    <w:rsid w:val="0055726A"/>
    <w:rsid w:val="0056157E"/>
    <w:rsid w:val="0056501E"/>
    <w:rsid w:val="00595725"/>
    <w:rsid w:val="005F4571"/>
    <w:rsid w:val="00624818"/>
    <w:rsid w:val="00643DAA"/>
    <w:rsid w:val="006A2114"/>
    <w:rsid w:val="006D5961"/>
    <w:rsid w:val="00707F07"/>
    <w:rsid w:val="00760598"/>
    <w:rsid w:val="00770504"/>
    <w:rsid w:val="00780733"/>
    <w:rsid w:val="007C14B2"/>
    <w:rsid w:val="007E509A"/>
    <w:rsid w:val="007F6098"/>
    <w:rsid w:val="00801D20"/>
    <w:rsid w:val="00825C45"/>
    <w:rsid w:val="008271B1"/>
    <w:rsid w:val="00837F88"/>
    <w:rsid w:val="0084781C"/>
    <w:rsid w:val="0088321D"/>
    <w:rsid w:val="008B4361"/>
    <w:rsid w:val="008D4EA0"/>
    <w:rsid w:val="0092219E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C2D"/>
    <w:rsid w:val="00B35D67"/>
    <w:rsid w:val="00B516F7"/>
    <w:rsid w:val="00B66925"/>
    <w:rsid w:val="00B71177"/>
    <w:rsid w:val="00B85CD3"/>
    <w:rsid w:val="00B876EC"/>
    <w:rsid w:val="00BD3AE4"/>
    <w:rsid w:val="00BD46A5"/>
    <w:rsid w:val="00BF5EF1"/>
    <w:rsid w:val="00C4537A"/>
    <w:rsid w:val="00CC13F9"/>
    <w:rsid w:val="00CD3723"/>
    <w:rsid w:val="00D35543"/>
    <w:rsid w:val="00D55B37"/>
    <w:rsid w:val="00D62188"/>
    <w:rsid w:val="00D735B8"/>
    <w:rsid w:val="00D93C67"/>
    <w:rsid w:val="00DC1067"/>
    <w:rsid w:val="00E241CE"/>
    <w:rsid w:val="00E7288E"/>
    <w:rsid w:val="00E95503"/>
    <w:rsid w:val="00EB424E"/>
    <w:rsid w:val="00F43DEE"/>
    <w:rsid w:val="00F5051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74A080-FB02-468D-8144-53FFE61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2018-10-30T19:52:00Z</dcterms:created>
  <dcterms:modified xsi:type="dcterms:W3CDTF">2018-11-13T21:15:00Z</dcterms:modified>
</cp:coreProperties>
</file>