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03" w:rsidRDefault="00222603" w:rsidP="00222603">
      <w:pPr>
        <w:widowControl w:val="0"/>
        <w:autoSpaceDE w:val="0"/>
        <w:autoSpaceDN w:val="0"/>
        <w:adjustRightInd w:val="0"/>
      </w:pPr>
    </w:p>
    <w:p w:rsidR="00222603" w:rsidRDefault="00222603" w:rsidP="00222603">
      <w:pPr>
        <w:widowControl w:val="0"/>
        <w:autoSpaceDE w:val="0"/>
        <w:autoSpaceDN w:val="0"/>
        <w:adjustRightInd w:val="0"/>
      </w:pPr>
      <w:r>
        <w:t xml:space="preserve">SOURCE:  Adopted at 22 Ill. Reg. </w:t>
      </w:r>
      <w:r w:rsidR="00246F33">
        <w:t>10459, effective June 1, 1998; amended at 4</w:t>
      </w:r>
      <w:r w:rsidR="0067425E">
        <w:t>3</w:t>
      </w:r>
      <w:r w:rsidR="00246F33">
        <w:t xml:space="preserve"> Ill. Reg. </w:t>
      </w:r>
      <w:r w:rsidR="00A26CCF">
        <w:t>417</w:t>
      </w:r>
      <w:r w:rsidR="00246F33">
        <w:t xml:space="preserve">, effective </w:t>
      </w:r>
      <w:bookmarkStart w:id="0" w:name="_GoBack"/>
      <w:r w:rsidR="00A26CCF">
        <w:t>December 21, 2018</w:t>
      </w:r>
      <w:bookmarkEnd w:id="0"/>
      <w:r w:rsidR="00246F33">
        <w:t xml:space="preserve">. </w:t>
      </w:r>
    </w:p>
    <w:sectPr w:rsidR="00222603" w:rsidSect="002226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603"/>
    <w:rsid w:val="00222603"/>
    <w:rsid w:val="00246F33"/>
    <w:rsid w:val="005C3366"/>
    <w:rsid w:val="0067425E"/>
    <w:rsid w:val="00963BB7"/>
    <w:rsid w:val="00A26CCF"/>
    <w:rsid w:val="00B1460C"/>
    <w:rsid w:val="00D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404E60-365B-48F6-B12A-9D06841E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Lane, Arlene L.</cp:lastModifiedBy>
  <cp:revision>6</cp:revision>
  <dcterms:created xsi:type="dcterms:W3CDTF">2012-06-21T19:16:00Z</dcterms:created>
  <dcterms:modified xsi:type="dcterms:W3CDTF">2019-01-03T19:58:00Z</dcterms:modified>
</cp:coreProperties>
</file>