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0A1D" w:rsidRDefault="00D50A1D" w:rsidP="00D50A1D">
      <w:pPr>
        <w:rPr>
          <w:b/>
        </w:rPr>
      </w:pPr>
      <w:bookmarkStart w:id="0" w:name="_GoBack"/>
      <w:bookmarkEnd w:id="0"/>
    </w:p>
    <w:p w:rsidR="00F802E4" w:rsidRPr="00D50A1D" w:rsidRDefault="00F802E4" w:rsidP="00D50A1D">
      <w:pPr>
        <w:rPr>
          <w:b/>
        </w:rPr>
      </w:pPr>
      <w:r w:rsidRPr="00D50A1D">
        <w:rPr>
          <w:b/>
        </w:rPr>
        <w:t>Section 4445.190  Other Adjustments in 415(b) Limitation</w:t>
      </w:r>
    </w:p>
    <w:p w:rsidR="009965F6" w:rsidRDefault="009965F6" w:rsidP="009965F6">
      <w:pPr>
        <w:ind w:firstLine="720"/>
      </w:pPr>
    </w:p>
    <w:p w:rsidR="009965F6" w:rsidRDefault="009965F6" w:rsidP="009965F6">
      <w:pPr>
        <w:ind w:left="1440" w:hanging="720"/>
      </w:pPr>
      <w:r>
        <w:t>a)</w:t>
      </w:r>
      <w:r>
        <w:tab/>
        <w:t>In the event the member's retirement benefits become payable before age 62, the limit prescribed by this Subpart shall be reduced in accordance with regulations issued by the Secretary of the Treasury pursuant to the provisions of IRC section 415(b), so that the limit (as so reduced) equals an annual straight life benefit (when the retirement income benefit begins) equivalent to a $160,000 (as adjusted) annual benefit beginning at age 62.</w:t>
      </w:r>
    </w:p>
    <w:p w:rsidR="009965F6" w:rsidRDefault="009965F6" w:rsidP="009965F6"/>
    <w:p w:rsidR="009965F6" w:rsidRDefault="009965F6" w:rsidP="009965F6">
      <w:pPr>
        <w:ind w:left="1440" w:hanging="720"/>
      </w:pPr>
      <w:r>
        <w:t>b)</w:t>
      </w:r>
      <w:r>
        <w:tab/>
        <w:t>In the event the member's benefit is based on at least 15 years of service as a full-time employee of any fire department or on 15 years of military service, the adjustments provided for in subsection (a) shall not apply.</w:t>
      </w:r>
    </w:p>
    <w:p w:rsidR="009965F6" w:rsidRDefault="009965F6" w:rsidP="009965F6"/>
    <w:p w:rsidR="009965F6" w:rsidRDefault="009965F6" w:rsidP="009965F6">
      <w:pPr>
        <w:ind w:left="1440" w:hanging="720"/>
      </w:pPr>
      <w:r>
        <w:t>c)</w:t>
      </w:r>
      <w:r>
        <w:tab/>
        <w:t>The reductions provided for in subsection (a) shall not be applicable to pre-retirement disability benefits or pre-retirement death benefits.</w:t>
      </w:r>
    </w:p>
    <w:sectPr w:rsidR="009965F6"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34D1" w:rsidRDefault="00CE34D1">
      <w:r>
        <w:separator/>
      </w:r>
    </w:p>
  </w:endnote>
  <w:endnote w:type="continuationSeparator" w:id="0">
    <w:p w:rsidR="00CE34D1" w:rsidRDefault="00CE3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34D1" w:rsidRDefault="00CE34D1">
      <w:r>
        <w:separator/>
      </w:r>
    </w:p>
  </w:footnote>
  <w:footnote w:type="continuationSeparator" w:id="0">
    <w:p w:rsidR="00CE34D1" w:rsidRDefault="00CE34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802E4"/>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87257"/>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0AE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D3C4D"/>
    <w:rsid w:val="002D3FBA"/>
    <w:rsid w:val="002D7620"/>
    <w:rsid w:val="002E1CFB"/>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355B"/>
    <w:rsid w:val="003B419A"/>
    <w:rsid w:val="003B5138"/>
    <w:rsid w:val="003B78C5"/>
    <w:rsid w:val="003C07D2"/>
    <w:rsid w:val="003D0D44"/>
    <w:rsid w:val="003D12E4"/>
    <w:rsid w:val="003D4D4A"/>
    <w:rsid w:val="003D6852"/>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965F6"/>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3DDF"/>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09D9"/>
    <w:rsid w:val="00CE34D1"/>
    <w:rsid w:val="00CE4292"/>
    <w:rsid w:val="00D03A79"/>
    <w:rsid w:val="00D0676C"/>
    <w:rsid w:val="00D10D50"/>
    <w:rsid w:val="00D17DC3"/>
    <w:rsid w:val="00D2155A"/>
    <w:rsid w:val="00D27015"/>
    <w:rsid w:val="00D2776C"/>
    <w:rsid w:val="00D27E4E"/>
    <w:rsid w:val="00D32AA7"/>
    <w:rsid w:val="00D33832"/>
    <w:rsid w:val="00D46468"/>
    <w:rsid w:val="00D50A1D"/>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4735"/>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02E4"/>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2">
    <w:name w:val="heading 2"/>
    <w:basedOn w:val="Normal"/>
    <w:qFormat/>
    <w:rsid w:val="00F802E4"/>
    <w:pPr>
      <w:keepNext/>
      <w:tabs>
        <w:tab w:val="left" w:pos="1440"/>
      </w:tabs>
      <w:spacing w:after="240"/>
      <w:jc w:val="center"/>
      <w:outlineLvl w:val="1"/>
    </w:pPr>
    <w:rPr>
      <w:rFonts w:ascii="Times New Roman Bold" w:hAnsi="Times New Roman Bold"/>
      <w:b/>
      <w:bCs/>
      <w:iCs/>
      <w:u w:val="single"/>
    </w:rPr>
  </w:style>
  <w:style w:type="paragraph" w:styleId="Heading3">
    <w:name w:val="heading 3"/>
    <w:basedOn w:val="Normal"/>
    <w:qFormat/>
    <w:rsid w:val="00F802E4"/>
    <w:pPr>
      <w:keepNext/>
      <w:tabs>
        <w:tab w:val="num" w:pos="0"/>
      </w:tabs>
      <w:spacing w:after="240"/>
      <w:ind w:left="720" w:hanging="720"/>
      <w:jc w:val="both"/>
      <w:outlineLvl w:val="2"/>
    </w:pPr>
    <w:rPr>
      <w:rFonts w:ascii="Times New Roman Bold" w:hAnsi="Times New Roman Bold"/>
      <w:b/>
      <w:bCs/>
      <w:szCs w:val="26"/>
      <w:u w:val="single"/>
    </w:rPr>
  </w:style>
  <w:style w:type="paragraph" w:styleId="Heading4">
    <w:name w:val="heading 4"/>
    <w:basedOn w:val="Normal"/>
    <w:qFormat/>
    <w:rsid w:val="00F802E4"/>
    <w:pPr>
      <w:tabs>
        <w:tab w:val="num" w:pos="1440"/>
      </w:tabs>
      <w:spacing w:after="240"/>
      <w:ind w:left="1440" w:hanging="720"/>
      <w:jc w:val="both"/>
      <w:outlineLvl w:val="3"/>
    </w:pPr>
    <w:rPr>
      <w:bCs/>
      <w:szCs w:val="28"/>
    </w:rPr>
  </w:style>
  <w:style w:type="paragraph" w:styleId="Heading5">
    <w:name w:val="heading 5"/>
    <w:basedOn w:val="Normal"/>
    <w:qFormat/>
    <w:rsid w:val="00F802E4"/>
    <w:pPr>
      <w:tabs>
        <w:tab w:val="num" w:pos="2160"/>
      </w:tabs>
      <w:spacing w:after="240"/>
      <w:ind w:left="2160" w:hanging="720"/>
      <w:jc w:val="both"/>
      <w:outlineLvl w:val="4"/>
    </w:pPr>
    <w:rPr>
      <w:bCs/>
      <w:iCs/>
    </w:rPr>
  </w:style>
  <w:style w:type="paragraph" w:styleId="Heading6">
    <w:name w:val="heading 6"/>
    <w:basedOn w:val="Normal"/>
    <w:qFormat/>
    <w:rsid w:val="00F802E4"/>
    <w:pPr>
      <w:tabs>
        <w:tab w:val="num" w:pos="2880"/>
      </w:tabs>
      <w:spacing w:after="240"/>
      <w:ind w:left="2880" w:hanging="720"/>
      <w:jc w:val="both"/>
      <w:outlineLvl w:val="5"/>
    </w:pPr>
    <w:rPr>
      <w:bCs/>
    </w:rPr>
  </w:style>
  <w:style w:type="paragraph" w:styleId="Heading7">
    <w:name w:val="heading 7"/>
    <w:basedOn w:val="Normal"/>
    <w:qFormat/>
    <w:rsid w:val="00F802E4"/>
    <w:pPr>
      <w:tabs>
        <w:tab w:val="num" w:pos="0"/>
      </w:tabs>
      <w:ind w:left="360" w:hanging="360"/>
      <w:jc w:val="both"/>
      <w:outlineLvl w:val="6"/>
    </w:pPr>
    <w:rPr>
      <w:sz w:val="22"/>
    </w:rPr>
  </w:style>
  <w:style w:type="paragraph" w:styleId="Heading8">
    <w:name w:val="heading 8"/>
    <w:basedOn w:val="Normal"/>
    <w:qFormat/>
    <w:rsid w:val="00F802E4"/>
    <w:pPr>
      <w:spacing w:after="240"/>
      <w:jc w:val="both"/>
      <w:outlineLvl w:val="7"/>
    </w:pPr>
    <w:rPr>
      <w:iCs/>
    </w:rPr>
  </w:style>
  <w:style w:type="paragraph" w:styleId="Heading9">
    <w:name w:val="heading 9"/>
    <w:basedOn w:val="Normal"/>
    <w:qFormat/>
    <w:rsid w:val="00F802E4"/>
    <w:pPr>
      <w:spacing w:after="240"/>
      <w:jc w:val="both"/>
      <w:outlineLvl w:val="8"/>
    </w:pPr>
    <w:rPr>
      <w:szCs w:val="2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2">
    <w:name w:val="heading 2"/>
    <w:basedOn w:val="Normal"/>
    <w:qFormat/>
    <w:rsid w:val="00F802E4"/>
    <w:pPr>
      <w:keepNext/>
      <w:tabs>
        <w:tab w:val="left" w:pos="1440"/>
      </w:tabs>
      <w:spacing w:after="240"/>
      <w:jc w:val="center"/>
      <w:outlineLvl w:val="1"/>
    </w:pPr>
    <w:rPr>
      <w:rFonts w:ascii="Times New Roman Bold" w:hAnsi="Times New Roman Bold"/>
      <w:b/>
      <w:bCs/>
      <w:iCs/>
      <w:u w:val="single"/>
    </w:rPr>
  </w:style>
  <w:style w:type="paragraph" w:styleId="Heading3">
    <w:name w:val="heading 3"/>
    <w:basedOn w:val="Normal"/>
    <w:qFormat/>
    <w:rsid w:val="00F802E4"/>
    <w:pPr>
      <w:keepNext/>
      <w:tabs>
        <w:tab w:val="num" w:pos="0"/>
      </w:tabs>
      <w:spacing w:after="240"/>
      <w:ind w:left="720" w:hanging="720"/>
      <w:jc w:val="both"/>
      <w:outlineLvl w:val="2"/>
    </w:pPr>
    <w:rPr>
      <w:rFonts w:ascii="Times New Roman Bold" w:hAnsi="Times New Roman Bold"/>
      <w:b/>
      <w:bCs/>
      <w:szCs w:val="26"/>
      <w:u w:val="single"/>
    </w:rPr>
  </w:style>
  <w:style w:type="paragraph" w:styleId="Heading4">
    <w:name w:val="heading 4"/>
    <w:basedOn w:val="Normal"/>
    <w:qFormat/>
    <w:rsid w:val="00F802E4"/>
    <w:pPr>
      <w:tabs>
        <w:tab w:val="num" w:pos="1440"/>
      </w:tabs>
      <w:spacing w:after="240"/>
      <w:ind w:left="1440" w:hanging="720"/>
      <w:jc w:val="both"/>
      <w:outlineLvl w:val="3"/>
    </w:pPr>
    <w:rPr>
      <w:bCs/>
      <w:szCs w:val="28"/>
    </w:rPr>
  </w:style>
  <w:style w:type="paragraph" w:styleId="Heading5">
    <w:name w:val="heading 5"/>
    <w:basedOn w:val="Normal"/>
    <w:qFormat/>
    <w:rsid w:val="00F802E4"/>
    <w:pPr>
      <w:tabs>
        <w:tab w:val="num" w:pos="2160"/>
      </w:tabs>
      <w:spacing w:after="240"/>
      <w:ind w:left="2160" w:hanging="720"/>
      <w:jc w:val="both"/>
      <w:outlineLvl w:val="4"/>
    </w:pPr>
    <w:rPr>
      <w:bCs/>
      <w:iCs/>
    </w:rPr>
  </w:style>
  <w:style w:type="paragraph" w:styleId="Heading6">
    <w:name w:val="heading 6"/>
    <w:basedOn w:val="Normal"/>
    <w:qFormat/>
    <w:rsid w:val="00F802E4"/>
    <w:pPr>
      <w:tabs>
        <w:tab w:val="num" w:pos="2880"/>
      </w:tabs>
      <w:spacing w:after="240"/>
      <w:ind w:left="2880" w:hanging="720"/>
      <w:jc w:val="both"/>
      <w:outlineLvl w:val="5"/>
    </w:pPr>
    <w:rPr>
      <w:bCs/>
    </w:rPr>
  </w:style>
  <w:style w:type="paragraph" w:styleId="Heading7">
    <w:name w:val="heading 7"/>
    <w:basedOn w:val="Normal"/>
    <w:qFormat/>
    <w:rsid w:val="00F802E4"/>
    <w:pPr>
      <w:tabs>
        <w:tab w:val="num" w:pos="0"/>
      </w:tabs>
      <w:ind w:left="360" w:hanging="360"/>
      <w:jc w:val="both"/>
      <w:outlineLvl w:val="6"/>
    </w:pPr>
    <w:rPr>
      <w:sz w:val="22"/>
    </w:rPr>
  </w:style>
  <w:style w:type="paragraph" w:styleId="Heading8">
    <w:name w:val="heading 8"/>
    <w:basedOn w:val="Normal"/>
    <w:qFormat/>
    <w:rsid w:val="00F802E4"/>
    <w:pPr>
      <w:spacing w:after="240"/>
      <w:jc w:val="both"/>
      <w:outlineLvl w:val="7"/>
    </w:pPr>
    <w:rPr>
      <w:iCs/>
    </w:rPr>
  </w:style>
  <w:style w:type="paragraph" w:styleId="Heading9">
    <w:name w:val="heading 9"/>
    <w:basedOn w:val="Normal"/>
    <w:qFormat/>
    <w:rsid w:val="00F802E4"/>
    <w:pPr>
      <w:spacing w:after="240"/>
      <w:jc w:val="both"/>
      <w:outlineLvl w:val="8"/>
    </w:pPr>
    <w:rPr>
      <w:szCs w:val="2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90906">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584729098">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2012-06-21T19:19:00Z</dcterms:created>
  <dcterms:modified xsi:type="dcterms:W3CDTF">2012-06-21T19:19:00Z</dcterms:modified>
</cp:coreProperties>
</file>