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71E" w:rsidRDefault="00DD371E" w:rsidP="00DD371E">
      <w:pPr>
        <w:widowControl w:val="0"/>
        <w:autoSpaceDE w:val="0"/>
        <w:autoSpaceDN w:val="0"/>
        <w:adjustRightInd w:val="0"/>
      </w:pPr>
      <w:bookmarkStart w:id="0" w:name="_GoBack"/>
      <w:bookmarkEnd w:id="0"/>
    </w:p>
    <w:p w:rsidR="00DD371E" w:rsidRDefault="00DD371E" w:rsidP="00DD371E">
      <w:pPr>
        <w:widowControl w:val="0"/>
        <w:autoSpaceDE w:val="0"/>
        <w:autoSpaceDN w:val="0"/>
        <w:adjustRightInd w:val="0"/>
      </w:pPr>
      <w:r>
        <w:rPr>
          <w:b/>
          <w:bCs/>
        </w:rPr>
        <w:t>Section 5301.20  Definitions</w:t>
      </w:r>
      <w:r>
        <w:t xml:space="preserve"> </w:t>
      </w:r>
    </w:p>
    <w:p w:rsidR="00DD371E" w:rsidRDefault="00DD371E" w:rsidP="00DD371E">
      <w:pPr>
        <w:widowControl w:val="0"/>
        <w:autoSpaceDE w:val="0"/>
        <w:autoSpaceDN w:val="0"/>
        <w:adjustRightInd w:val="0"/>
      </w:pPr>
    </w:p>
    <w:p w:rsidR="00DD371E" w:rsidRDefault="00DD371E" w:rsidP="00DD371E">
      <w:pPr>
        <w:widowControl w:val="0"/>
        <w:autoSpaceDE w:val="0"/>
        <w:autoSpaceDN w:val="0"/>
        <w:adjustRightInd w:val="0"/>
        <w:ind w:left="1440" w:hanging="720"/>
      </w:pPr>
      <w:r>
        <w:tab/>
        <w:t xml:space="preserve">"CHIP" means the Illinois Comprehensive Health Insurance Plan. </w:t>
      </w:r>
    </w:p>
    <w:p w:rsidR="00DD371E" w:rsidRDefault="00DD371E" w:rsidP="00DD371E">
      <w:pPr>
        <w:widowControl w:val="0"/>
        <w:autoSpaceDE w:val="0"/>
        <w:autoSpaceDN w:val="0"/>
        <w:adjustRightInd w:val="0"/>
        <w:ind w:left="1440" w:hanging="720"/>
      </w:pPr>
    </w:p>
    <w:p w:rsidR="00DD371E" w:rsidRDefault="00DD371E" w:rsidP="00DD371E">
      <w:pPr>
        <w:widowControl w:val="0"/>
        <w:autoSpaceDE w:val="0"/>
        <w:autoSpaceDN w:val="0"/>
        <w:adjustRightInd w:val="0"/>
        <w:ind w:left="1440" w:hanging="720"/>
      </w:pPr>
      <w:r>
        <w:tab/>
        <w:t xml:space="preserve">"Health insurance" </w:t>
      </w:r>
      <w:r>
        <w:rPr>
          <w:i/>
          <w:iCs/>
        </w:rPr>
        <w:t>means any hospital, surgical or medical coverage provided under an expense-incurred policy, non-profit health care service plan contract or health maintenance organization or subscriber contract, including any amounts paid to a provider of services whether by insurance or otherwise. Health insurance shall not include accident only, disability income, hospital confinement indemnity, dental or credit insurance, coverage issued as a supplement to liability insurance, insurance arising out of a workers' compensation or similar law, automobile medical-payment insurance, or insurance under which benefits are payable with or without regard to fault and which is statutorily required to be contained in any liability insurance policy or equivalent self-insurance.</w:t>
      </w:r>
      <w:r>
        <w:t xml:space="preserve"> </w:t>
      </w:r>
    </w:p>
    <w:p w:rsidR="00DD371E" w:rsidRDefault="00DD371E" w:rsidP="00DD371E">
      <w:pPr>
        <w:widowControl w:val="0"/>
        <w:autoSpaceDE w:val="0"/>
        <w:autoSpaceDN w:val="0"/>
        <w:adjustRightInd w:val="0"/>
        <w:ind w:left="1440" w:hanging="720"/>
      </w:pPr>
    </w:p>
    <w:p w:rsidR="00DD371E" w:rsidRDefault="00DD371E" w:rsidP="00DD371E">
      <w:pPr>
        <w:widowControl w:val="0"/>
        <w:autoSpaceDE w:val="0"/>
        <w:autoSpaceDN w:val="0"/>
        <w:adjustRightInd w:val="0"/>
        <w:ind w:left="1440" w:hanging="720"/>
      </w:pPr>
      <w:r>
        <w:tab/>
        <w:t xml:space="preserve">"Insurer" </w:t>
      </w:r>
      <w:r>
        <w:rPr>
          <w:i/>
          <w:iCs/>
        </w:rPr>
        <w:t xml:space="preserve">means any insurance company authorized to transact health insurance business in this </w:t>
      </w:r>
      <w:r w:rsidR="00D72F34">
        <w:rPr>
          <w:i/>
          <w:iCs/>
        </w:rPr>
        <w:t>S</w:t>
      </w:r>
      <w:r>
        <w:rPr>
          <w:i/>
          <w:iCs/>
        </w:rPr>
        <w:t>tate and any corporation which provides medical services and is organized under "The Medical Service Plan Act", approved July 25, 1945, as amended (Ill. Rev. Stat. 1987, ch. 32, par. 563, et seq.), "The Voluntary Health Services Plans Act", approved June 27, 1951, as amended (Ill. Rev. Stat. 1987, ch. 33, par. 595, et seq.), or the "Health Maintenance Organization Act", approved August 27, 1974, as amended</w:t>
      </w:r>
      <w:r w:rsidR="00C3122A">
        <w:rPr>
          <w:i/>
          <w:iCs/>
        </w:rPr>
        <w:t xml:space="preserve"> (Ill. Rev. Stat. 1987, ch. 111½</w:t>
      </w:r>
      <w:r>
        <w:rPr>
          <w:i/>
          <w:iCs/>
        </w:rPr>
        <w:t>, par. 1401, et seq.).</w:t>
      </w:r>
      <w:r>
        <w:t xml:space="preserve"> </w:t>
      </w:r>
    </w:p>
    <w:sectPr w:rsidR="00DD371E" w:rsidSect="00DD37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371E"/>
    <w:rsid w:val="00282DC7"/>
    <w:rsid w:val="005C3366"/>
    <w:rsid w:val="00AE50C1"/>
    <w:rsid w:val="00C3122A"/>
    <w:rsid w:val="00D72F34"/>
    <w:rsid w:val="00DD371E"/>
    <w:rsid w:val="00F9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3122A"/>
    <w:pPr>
      <w:spacing w:after="120"/>
    </w:pPr>
  </w:style>
  <w:style w:type="paragraph" w:styleId="BodyTextIndent">
    <w:name w:val="Body Text Indent"/>
    <w:basedOn w:val="Normal"/>
    <w:rsid w:val="00C3122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3122A"/>
    <w:pPr>
      <w:spacing w:after="120"/>
    </w:pPr>
  </w:style>
  <w:style w:type="paragraph" w:styleId="BodyTextIndent">
    <w:name w:val="Body Text Indent"/>
    <w:basedOn w:val="Normal"/>
    <w:rsid w:val="00C3122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5301</vt:lpstr>
    </vt:vector>
  </TitlesOfParts>
  <Company>State of Illinois</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5301</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