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801" w:rsidRDefault="00C22801" w:rsidP="00C22801">
      <w:pPr>
        <w:widowControl w:val="0"/>
        <w:autoSpaceDE w:val="0"/>
        <w:autoSpaceDN w:val="0"/>
        <w:adjustRightInd w:val="0"/>
      </w:pPr>
      <w:bookmarkStart w:id="0" w:name="_GoBack"/>
      <w:bookmarkEnd w:id="0"/>
    </w:p>
    <w:p w:rsidR="00C22801" w:rsidRDefault="00C22801" w:rsidP="00C22801">
      <w:pPr>
        <w:widowControl w:val="0"/>
        <w:autoSpaceDE w:val="0"/>
        <w:autoSpaceDN w:val="0"/>
        <w:adjustRightInd w:val="0"/>
      </w:pPr>
      <w:r>
        <w:rPr>
          <w:b/>
          <w:bCs/>
        </w:rPr>
        <w:t>Section 7010.10  Time Limitations</w:t>
      </w:r>
      <w:r>
        <w:t xml:space="preserve"> </w:t>
      </w:r>
    </w:p>
    <w:p w:rsidR="00C22801" w:rsidRDefault="00C22801" w:rsidP="00C22801">
      <w:pPr>
        <w:widowControl w:val="0"/>
        <w:autoSpaceDE w:val="0"/>
        <w:autoSpaceDN w:val="0"/>
        <w:adjustRightInd w:val="0"/>
      </w:pPr>
    </w:p>
    <w:p w:rsidR="00C22801" w:rsidRDefault="00C22801" w:rsidP="00C22801">
      <w:pPr>
        <w:widowControl w:val="0"/>
        <w:autoSpaceDE w:val="0"/>
        <w:autoSpaceDN w:val="0"/>
        <w:adjustRightInd w:val="0"/>
      </w:pPr>
      <w:r>
        <w:t>Every employer within the provisions of the Illinois Workers' Compensation Act (Ill. Rev. Stat. 1985, ch. 48, par. 138.6(b)) and the Illinois Workers' Occupational Diseases Act (Ill. Rev. Stat. 1985, ch. 48, par. 172.41) shall report all fatal accidental injuries to the Industrial Commission immediately; and, between the 15</w:t>
      </w:r>
      <w:r w:rsidRPr="006E5AE6">
        <w:rPr>
          <w:vertAlign w:val="superscript"/>
        </w:rPr>
        <w:t>th</w:t>
      </w:r>
      <w:r>
        <w:t xml:space="preserve"> and 25</w:t>
      </w:r>
      <w:r w:rsidRPr="006E5AE6">
        <w:rPr>
          <w:vertAlign w:val="superscript"/>
        </w:rPr>
        <w:t>th</w:t>
      </w:r>
      <w:r>
        <w:t xml:space="preserve"> day of the month shall report to the Industrial Commission all non-fatal accidental injuries resulting in the loss of more than three scheduled work days.  All reports are to be filed on forms furnished by the Commission. </w:t>
      </w:r>
    </w:p>
    <w:p w:rsidR="00C22801" w:rsidRDefault="00C22801" w:rsidP="00C22801">
      <w:pPr>
        <w:widowControl w:val="0"/>
        <w:autoSpaceDE w:val="0"/>
        <w:autoSpaceDN w:val="0"/>
        <w:adjustRightInd w:val="0"/>
      </w:pPr>
    </w:p>
    <w:p w:rsidR="00C22801" w:rsidRDefault="00C22801" w:rsidP="00C22801">
      <w:pPr>
        <w:widowControl w:val="0"/>
        <w:autoSpaceDE w:val="0"/>
        <w:autoSpaceDN w:val="0"/>
        <w:adjustRightInd w:val="0"/>
        <w:ind w:left="1440" w:hanging="720"/>
      </w:pPr>
      <w:r>
        <w:t xml:space="preserve">(Source:  Amended at 10 Ill. Reg. 12958, effective July 22, 1986) </w:t>
      </w:r>
    </w:p>
    <w:sectPr w:rsidR="00C22801" w:rsidSect="00C228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2801"/>
    <w:rsid w:val="00397C06"/>
    <w:rsid w:val="005C3366"/>
    <w:rsid w:val="006E5AE6"/>
    <w:rsid w:val="00C22801"/>
    <w:rsid w:val="00E81FE0"/>
    <w:rsid w:val="00F3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6E5AE6"/>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6E5AE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7010</vt:lpstr>
    </vt:vector>
  </TitlesOfParts>
  <Company>State of Illinois</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7010</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