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F9" w:rsidRDefault="003913F9" w:rsidP="00EC7FF3"/>
    <w:p w:rsidR="00EC7FF3" w:rsidRPr="003913F9" w:rsidRDefault="00EC7FF3" w:rsidP="00EC7FF3">
      <w:pPr>
        <w:rPr>
          <w:b/>
        </w:rPr>
      </w:pPr>
      <w:r w:rsidRPr="003913F9">
        <w:rPr>
          <w:b/>
        </w:rPr>
        <w:t>Section 9015.30  Filing</w:t>
      </w:r>
    </w:p>
    <w:p w:rsidR="00EC7FF3" w:rsidRPr="00EC7FF3" w:rsidRDefault="00EC7FF3" w:rsidP="00EC7FF3"/>
    <w:p w:rsidR="00EC7FF3" w:rsidRPr="00EC7FF3" w:rsidRDefault="00802197" w:rsidP="00802197">
      <w:pPr>
        <w:ind w:left="1440" w:hanging="720"/>
      </w:pPr>
      <w:r>
        <w:t>a)</w:t>
      </w:r>
      <w:r>
        <w:tab/>
      </w:r>
      <w:r w:rsidR="00EC7FF3" w:rsidRPr="00EC7FF3">
        <w:t>The e-filing provider is an agent of the Commission for purpose of e-filing and receipt of electronic documents. Upon submission of the e-filed document, the e-filing provider will e-mail the registered user a transaction confirmation that includes the transaction number, a list of the documents submitted</w:t>
      </w:r>
      <w:r>
        <w:t>,</w:t>
      </w:r>
      <w:r w:rsidR="00EC7FF3" w:rsidRPr="00EC7FF3">
        <w:t xml:space="preserve"> and the date and time of submittal. The transaction number shall serve as proof of submittal. </w:t>
      </w:r>
    </w:p>
    <w:p w:rsidR="00EC7FF3" w:rsidRPr="00EC7FF3" w:rsidRDefault="00EC7FF3" w:rsidP="00802197">
      <w:pPr>
        <w:ind w:left="1440" w:hanging="720"/>
      </w:pPr>
    </w:p>
    <w:p w:rsidR="00EC7FF3" w:rsidRPr="00EC7FF3" w:rsidRDefault="00802197" w:rsidP="00802197">
      <w:pPr>
        <w:ind w:left="1440" w:hanging="720"/>
      </w:pPr>
      <w:r>
        <w:t>b)</w:t>
      </w:r>
      <w:r>
        <w:tab/>
      </w:r>
      <w:r w:rsidR="00EC7FF3" w:rsidRPr="00EC7FF3">
        <w:t xml:space="preserve">Filings </w:t>
      </w:r>
      <w:r>
        <w:t>may</w:t>
      </w:r>
      <w:r w:rsidR="00EC7FF3" w:rsidRPr="00EC7FF3">
        <w:t xml:space="preserve"> include pleadings, petitions, motions, proof</w:t>
      </w:r>
      <w:r>
        <w:t>s</w:t>
      </w:r>
      <w:r w:rsidR="00EC7FF3" w:rsidRPr="00EC7FF3">
        <w:t xml:space="preserve"> of service, exhibits or any other Commission authorized document. Communication between attorneys or attorneys and their clients shall not be filed electronically</w:t>
      </w:r>
      <w:r w:rsidR="00497A24">
        <w:t>,</w:t>
      </w:r>
      <w:r w:rsidR="00EC7FF3" w:rsidRPr="00EC7FF3">
        <w:t xml:space="preserve"> unless part of a pleading, petition, motion or a Commission authorized document. </w:t>
      </w:r>
    </w:p>
    <w:p w:rsidR="00EC7FF3" w:rsidRPr="00EC7FF3" w:rsidRDefault="00EC7FF3" w:rsidP="00802197">
      <w:pPr>
        <w:ind w:left="1440" w:hanging="720"/>
      </w:pPr>
    </w:p>
    <w:p w:rsidR="00EC7FF3" w:rsidRPr="00EC7FF3" w:rsidRDefault="00802197" w:rsidP="00802197">
      <w:pPr>
        <w:ind w:left="1440" w:hanging="720"/>
      </w:pPr>
      <w:r>
        <w:t>c)</w:t>
      </w:r>
      <w:r>
        <w:tab/>
      </w:r>
      <w:r w:rsidR="00EC7FF3" w:rsidRPr="00EC7FF3">
        <w:t xml:space="preserve">A person who files a document electronically shall have the same responsibility as a person filing a document in the conventional manner for ensuring that the document is complete, readable and properly filed. </w:t>
      </w:r>
    </w:p>
    <w:p w:rsidR="00EC7FF3" w:rsidRPr="00EC7FF3" w:rsidRDefault="00EC7FF3" w:rsidP="00802197">
      <w:pPr>
        <w:ind w:left="1440" w:hanging="720"/>
      </w:pPr>
    </w:p>
    <w:p w:rsidR="00EC7FF3" w:rsidRPr="00EC7FF3" w:rsidRDefault="00802197" w:rsidP="00802197">
      <w:pPr>
        <w:ind w:left="1440" w:hanging="720"/>
      </w:pPr>
      <w:r>
        <w:t>d)</w:t>
      </w:r>
      <w:r>
        <w:tab/>
      </w:r>
      <w:r w:rsidR="00EC7FF3" w:rsidRPr="00EC7FF3">
        <w:t xml:space="preserve">A document shall be considered timely filed if e-filed at any time before midnight on or before the date on which the document is due. </w:t>
      </w:r>
      <w:r w:rsidR="00C01BD1">
        <w:t xml:space="preserve">If the date </w:t>
      </w:r>
      <w:r w:rsidR="0077794C">
        <w:t xml:space="preserve">required </w:t>
      </w:r>
      <w:r w:rsidR="00C01BD1">
        <w:t>for filing fall</w:t>
      </w:r>
      <w:r w:rsidR="0006775F">
        <w:t>s</w:t>
      </w:r>
      <w:r w:rsidR="00C01BD1">
        <w:t xml:space="preserve"> on a Saturday, Sunday or holiday, the time for filing shall be the next date that is not a Saturday, Sunday or holiday.  </w:t>
      </w:r>
      <w:r w:rsidR="00EC7FF3" w:rsidRPr="00EC7FF3">
        <w:t>A document submitted at</w:t>
      </w:r>
      <w:r w:rsidR="00E66DCD">
        <w:t xml:space="preserve"> </w:t>
      </w:r>
      <w:bookmarkStart w:id="0" w:name="_GoBack"/>
      <w:bookmarkEnd w:id="0"/>
      <w:r w:rsidR="00EC7FF3" w:rsidRPr="00EC7FF3">
        <w:t xml:space="preserve">or after midnight or on a day </w:t>
      </w:r>
      <w:r>
        <w:t>that is not a</w:t>
      </w:r>
      <w:r w:rsidR="00EC7FF3" w:rsidRPr="00EC7FF3">
        <w:t xml:space="preserve"> Commission </w:t>
      </w:r>
      <w:r>
        <w:t>business day</w:t>
      </w:r>
      <w:r w:rsidR="00EC7FF3" w:rsidRPr="00EC7FF3">
        <w:t xml:space="preserve"> </w:t>
      </w:r>
      <w:r w:rsidR="005A31B3">
        <w:t xml:space="preserve">(see 50 Ill. Adm. Code 9020.10(c)) </w:t>
      </w:r>
      <w:r w:rsidR="00EC7FF3" w:rsidRPr="00EC7FF3">
        <w:t xml:space="preserve">shall be considered filed the next </w:t>
      </w:r>
      <w:r w:rsidR="00497A24">
        <w:t xml:space="preserve">Commission </w:t>
      </w:r>
      <w:r>
        <w:t>business day</w:t>
      </w:r>
      <w:r w:rsidR="00EC7FF3" w:rsidRPr="00EC7FF3">
        <w:t xml:space="preserve">. </w:t>
      </w:r>
    </w:p>
    <w:p w:rsidR="00EC7FF3" w:rsidRPr="00EC7FF3" w:rsidRDefault="00EC7FF3" w:rsidP="00802197">
      <w:pPr>
        <w:ind w:left="1440" w:hanging="720"/>
      </w:pPr>
    </w:p>
    <w:p w:rsidR="00EC7FF3" w:rsidRPr="00EC7FF3" w:rsidRDefault="00802197" w:rsidP="00802197">
      <w:pPr>
        <w:ind w:left="1440" w:hanging="720"/>
      </w:pPr>
      <w:r>
        <w:t>e)</w:t>
      </w:r>
      <w:r>
        <w:tab/>
      </w:r>
      <w:r w:rsidR="00EC7FF3" w:rsidRPr="00EC7FF3">
        <w:t xml:space="preserve">The transmission date and time of transfer shall govern the electronic file mark. Each document reviewed and accepted for filing by the Commission </w:t>
      </w:r>
      <w:r>
        <w:t>will</w:t>
      </w:r>
      <w:r w:rsidR="00EC7FF3" w:rsidRPr="00EC7FF3">
        <w:t xml:space="preserve"> receive an electronic file stamp. </w:t>
      </w:r>
    </w:p>
    <w:p w:rsidR="00EC7FF3" w:rsidRPr="00EC7FF3" w:rsidRDefault="00EC7FF3" w:rsidP="00802197">
      <w:pPr>
        <w:ind w:left="1440" w:hanging="720"/>
      </w:pPr>
    </w:p>
    <w:p w:rsidR="00EC7FF3" w:rsidRPr="00EC7FF3" w:rsidRDefault="00802197" w:rsidP="00802197">
      <w:pPr>
        <w:ind w:left="1440" w:hanging="720"/>
      </w:pPr>
      <w:r>
        <w:t>f)</w:t>
      </w:r>
      <w:r>
        <w:tab/>
      </w:r>
      <w:r w:rsidR="00EC7FF3" w:rsidRPr="00EC7FF3">
        <w:t xml:space="preserve">If an e-filed document is untimely filed due to a technical failure or a system outage, the registered user may seek appropriate relief from the Commission. </w:t>
      </w:r>
    </w:p>
    <w:p w:rsidR="00EC7FF3" w:rsidRPr="00EC7FF3" w:rsidRDefault="00EC7FF3" w:rsidP="00802197">
      <w:pPr>
        <w:ind w:left="1440" w:hanging="720"/>
      </w:pPr>
    </w:p>
    <w:p w:rsidR="00EC7FF3" w:rsidRPr="00EC7FF3" w:rsidRDefault="00802197" w:rsidP="00802197">
      <w:pPr>
        <w:ind w:left="1440" w:hanging="720"/>
      </w:pPr>
      <w:r>
        <w:t>g)</w:t>
      </w:r>
      <w:r>
        <w:tab/>
      </w:r>
      <w:r w:rsidR="00EC7FF3" w:rsidRPr="00EC7FF3">
        <w:t xml:space="preserve">Proposed Decisions are to be submitted via e-mail directly to the Arbitrator in </w:t>
      </w:r>
      <w:r>
        <w:t>Microsoft Word format. F</w:t>
      </w:r>
      <w:r w:rsidR="00EC7FF3" w:rsidRPr="00EC7FF3">
        <w:t xml:space="preserve">or </w:t>
      </w:r>
      <w:r>
        <w:t>P</w:t>
      </w:r>
      <w:r w:rsidR="00EC7FF3" w:rsidRPr="00EC7FF3">
        <w:t>roposed Decision</w:t>
      </w:r>
      <w:r>
        <w:t>s, only the proof of service</w:t>
      </w:r>
      <w:r w:rsidR="00497A24">
        <w:t xml:space="preserve"> must</w:t>
      </w:r>
      <w:r w:rsidR="00EC7FF3" w:rsidRPr="00EC7FF3">
        <w:t xml:space="preserve"> be e-filed.</w:t>
      </w:r>
    </w:p>
    <w:p w:rsidR="00EC7FF3" w:rsidRPr="00EC7FF3" w:rsidRDefault="00EC7FF3" w:rsidP="00802197">
      <w:pPr>
        <w:ind w:left="1440" w:hanging="720"/>
      </w:pPr>
    </w:p>
    <w:p w:rsidR="00EC7FF3" w:rsidRPr="00EC7FF3" w:rsidRDefault="00802197" w:rsidP="00802197">
      <w:pPr>
        <w:ind w:left="1440" w:hanging="720"/>
      </w:pPr>
      <w:r>
        <w:t>h)</w:t>
      </w:r>
      <w:r>
        <w:tab/>
      </w:r>
      <w:r w:rsidR="00EC7FF3" w:rsidRPr="00EC7FF3">
        <w:t xml:space="preserve">In any proceeding before the Commission, nothing in the application of the rules of evidence shall </w:t>
      </w:r>
      <w:r w:rsidR="00C01BD1">
        <w:t xml:space="preserve">be applied in a manner that denies </w:t>
      </w:r>
      <w:r w:rsidR="00EC7FF3" w:rsidRPr="00EC7FF3">
        <w:t xml:space="preserve">the admissibility of an electronic record or electronic signature. Information in the electronic record </w:t>
      </w:r>
      <w:r w:rsidR="00C01BD1">
        <w:t>will</w:t>
      </w:r>
      <w:r w:rsidR="00EC7FF3" w:rsidRPr="00EC7FF3">
        <w:t xml:space="preserve"> be given due evidentiary weight by the Commission.  </w:t>
      </w:r>
    </w:p>
    <w:p w:rsidR="00EC7FF3" w:rsidRPr="00EC7FF3" w:rsidRDefault="00EC7FF3" w:rsidP="00802197">
      <w:pPr>
        <w:ind w:left="1440" w:hanging="720"/>
      </w:pPr>
    </w:p>
    <w:p w:rsidR="00EC7FF3" w:rsidRPr="00EC7FF3" w:rsidRDefault="00802197" w:rsidP="00802197">
      <w:pPr>
        <w:ind w:left="1440" w:hanging="720"/>
      </w:pPr>
      <w:r>
        <w:t>i)</w:t>
      </w:r>
      <w:r>
        <w:tab/>
      </w:r>
      <w:r w:rsidR="00EC7FF3" w:rsidRPr="00EC7FF3">
        <w:t xml:space="preserve">Any electronic document or record submitted to the Commission </w:t>
      </w:r>
      <w:r w:rsidR="00C01BD1">
        <w:t>will</w:t>
      </w:r>
      <w:r w:rsidR="00EC7FF3" w:rsidRPr="00EC7FF3">
        <w:t xml:space="preserve"> be deemed filed if not rejected by the Commission. The transmission date and time shall govern the electronic file mark. </w:t>
      </w:r>
    </w:p>
    <w:p w:rsidR="00EC7FF3" w:rsidRPr="00EC7FF3" w:rsidRDefault="00EC7FF3" w:rsidP="00802197">
      <w:pPr>
        <w:ind w:left="1440" w:hanging="720"/>
      </w:pPr>
    </w:p>
    <w:p w:rsidR="00EC7FF3" w:rsidRPr="00EC7FF3" w:rsidRDefault="00802197" w:rsidP="00802197">
      <w:pPr>
        <w:ind w:left="1440" w:hanging="720"/>
      </w:pPr>
      <w:r>
        <w:lastRenderedPageBreak/>
        <w:t>j)</w:t>
      </w:r>
      <w:r>
        <w:tab/>
      </w:r>
      <w:r w:rsidR="00EC7FF3" w:rsidRPr="00EC7FF3">
        <w:t xml:space="preserve">An e-filed document must not contain viruses or malware. The e-filing of a document constitutes a certification by the registered user that the document has been checked for viruses and malware. </w:t>
      </w:r>
    </w:p>
    <w:p w:rsidR="00EC7FF3" w:rsidRPr="00EC7FF3" w:rsidRDefault="00EC7FF3" w:rsidP="00802197">
      <w:pPr>
        <w:ind w:left="1440" w:hanging="720"/>
      </w:pPr>
    </w:p>
    <w:p w:rsidR="000174EB" w:rsidRPr="00EC7FF3" w:rsidRDefault="00802197" w:rsidP="00802197">
      <w:pPr>
        <w:ind w:left="1440" w:hanging="720"/>
      </w:pPr>
      <w:r>
        <w:t>k)</w:t>
      </w:r>
      <w:r>
        <w:tab/>
      </w:r>
      <w:r w:rsidR="00EC7FF3" w:rsidRPr="00EC7FF3">
        <w:t xml:space="preserve">All filed documents that are required to be maintained and preserved must be kept for one year after the appellate process period has been completed. </w:t>
      </w:r>
    </w:p>
    <w:sectPr w:rsidR="000174EB" w:rsidRPr="00EC7FF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FF3" w:rsidRDefault="00EC7FF3">
      <w:r>
        <w:separator/>
      </w:r>
    </w:p>
  </w:endnote>
  <w:endnote w:type="continuationSeparator" w:id="0">
    <w:p w:rsidR="00EC7FF3" w:rsidRDefault="00EC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FF3" w:rsidRDefault="00EC7FF3">
      <w:r>
        <w:separator/>
      </w:r>
    </w:p>
  </w:footnote>
  <w:footnote w:type="continuationSeparator" w:id="0">
    <w:p w:rsidR="00EC7FF3" w:rsidRDefault="00EC7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F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6775F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13F9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A24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1B3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94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2197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BD1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6DC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FF3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BA6F1-5C91-456D-8D53-8CD072D2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EC7FF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EC7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9</cp:revision>
  <dcterms:created xsi:type="dcterms:W3CDTF">2016-05-10T20:40:00Z</dcterms:created>
  <dcterms:modified xsi:type="dcterms:W3CDTF">2016-09-29T20:42:00Z</dcterms:modified>
</cp:coreProperties>
</file>