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0A" w:rsidRDefault="0072050A" w:rsidP="0072050A">
      <w:pPr>
        <w:widowControl w:val="0"/>
        <w:autoSpaceDE w:val="0"/>
        <w:autoSpaceDN w:val="0"/>
        <w:adjustRightInd w:val="0"/>
      </w:pPr>
    </w:p>
    <w:p w:rsidR="0072050A" w:rsidRDefault="0072050A" w:rsidP="0072050A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</w:t>
      </w:r>
      <w:r w:rsidR="00B91F0E">
        <w:t>[820 ILCS 305/19 and 16]</w:t>
      </w:r>
      <w:bookmarkStart w:id="0" w:name="_GoBack"/>
      <w:bookmarkEnd w:id="0"/>
      <w:r>
        <w:t xml:space="preserve">. </w:t>
      </w:r>
    </w:p>
    <w:sectPr w:rsidR="0072050A" w:rsidSect="00720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50A"/>
    <w:rsid w:val="005C3366"/>
    <w:rsid w:val="0072050A"/>
    <w:rsid w:val="00B91F0E"/>
    <w:rsid w:val="00C3548D"/>
    <w:rsid w:val="00DC5BDD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King, Melissa A.</cp:lastModifiedBy>
  <cp:revision>4</cp:revision>
  <dcterms:created xsi:type="dcterms:W3CDTF">2012-06-21T19:27:00Z</dcterms:created>
  <dcterms:modified xsi:type="dcterms:W3CDTF">2013-04-12T18:36:00Z</dcterms:modified>
</cp:coreProperties>
</file>