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9F" w:rsidRDefault="00BC1F9F" w:rsidP="00BC1F9F">
      <w:pPr>
        <w:widowControl w:val="0"/>
        <w:autoSpaceDE w:val="0"/>
        <w:autoSpaceDN w:val="0"/>
        <w:adjustRightInd w:val="0"/>
      </w:pPr>
    </w:p>
    <w:p w:rsidR="00BC1F9F" w:rsidRDefault="00BC1F9F" w:rsidP="00BC1F9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B3074">
        <w:rPr>
          <w:b/>
          <w:bCs/>
        </w:rPr>
        <w:t>9050</w:t>
      </w:r>
      <w:r>
        <w:rPr>
          <w:b/>
          <w:bCs/>
        </w:rPr>
        <w:t>.40  Petitioner's Presence at Oral Argument</w:t>
      </w:r>
      <w:r>
        <w:t xml:space="preserve"> </w:t>
      </w:r>
    </w:p>
    <w:p w:rsidR="00BC1F9F" w:rsidRDefault="00BC1F9F" w:rsidP="00BC1F9F">
      <w:pPr>
        <w:widowControl w:val="0"/>
        <w:autoSpaceDE w:val="0"/>
        <w:autoSpaceDN w:val="0"/>
        <w:adjustRightInd w:val="0"/>
      </w:pPr>
    </w:p>
    <w:p w:rsidR="00650960" w:rsidRDefault="00DD49F7" w:rsidP="00592E1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92E15" w:rsidRPr="00592E15">
        <w:t xml:space="preserve">The Petitioner </w:t>
      </w:r>
      <w:r w:rsidR="00650960">
        <w:t>has a right to be present at any Oral Argument.</w:t>
      </w:r>
    </w:p>
    <w:p w:rsidR="00650960" w:rsidRDefault="00650960" w:rsidP="00592E15">
      <w:pPr>
        <w:widowControl w:val="0"/>
        <w:autoSpaceDE w:val="0"/>
        <w:autoSpaceDN w:val="0"/>
        <w:adjustRightInd w:val="0"/>
        <w:ind w:left="1440" w:hanging="720"/>
      </w:pPr>
    </w:p>
    <w:p w:rsidR="00592E15" w:rsidRDefault="00650960" w:rsidP="00592E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Petitioner </w:t>
      </w:r>
      <w:r w:rsidR="00592E15" w:rsidRPr="00592E15">
        <w:t>shall be present for examination at the time set for Oral Argument if:</w:t>
      </w:r>
    </w:p>
    <w:p w:rsidR="00592E15" w:rsidRPr="00592E15" w:rsidRDefault="00592E15" w:rsidP="00592E15">
      <w:pPr>
        <w:widowControl w:val="0"/>
        <w:autoSpaceDE w:val="0"/>
        <w:autoSpaceDN w:val="0"/>
        <w:adjustRightInd w:val="0"/>
        <w:ind w:left="1440" w:hanging="720"/>
      </w:pPr>
    </w:p>
    <w:p w:rsidR="00592E15" w:rsidRPr="00592E15" w:rsidRDefault="00592E15" w:rsidP="00592E15">
      <w:pPr>
        <w:widowControl w:val="0"/>
        <w:autoSpaceDE w:val="0"/>
        <w:autoSpaceDN w:val="0"/>
        <w:adjustRightInd w:val="0"/>
        <w:ind w:left="2160" w:hanging="720"/>
      </w:pPr>
      <w:r w:rsidRPr="00592E15">
        <w:t>1)</w:t>
      </w:r>
      <w:r>
        <w:tab/>
      </w:r>
      <w:r w:rsidRPr="00592E15">
        <w:t xml:space="preserve">the Petitioner desires to be present and </w:t>
      </w:r>
      <w:r w:rsidR="00650960">
        <w:t>requests examination by a Commissioner;</w:t>
      </w:r>
      <w:r w:rsidRPr="00592E15">
        <w:t xml:space="preserve"> or</w:t>
      </w:r>
    </w:p>
    <w:p w:rsidR="00592E15" w:rsidRPr="00592E15" w:rsidRDefault="00592E15" w:rsidP="00592E15">
      <w:pPr>
        <w:widowControl w:val="0"/>
        <w:autoSpaceDE w:val="0"/>
        <w:autoSpaceDN w:val="0"/>
        <w:adjustRightInd w:val="0"/>
        <w:ind w:left="2160" w:hanging="720"/>
      </w:pPr>
    </w:p>
    <w:p w:rsidR="00DD49F7" w:rsidRDefault="00592E15" w:rsidP="00592E15">
      <w:pPr>
        <w:widowControl w:val="0"/>
        <w:autoSpaceDE w:val="0"/>
        <w:autoSpaceDN w:val="0"/>
        <w:adjustRightInd w:val="0"/>
        <w:ind w:left="2160" w:hanging="720"/>
      </w:pPr>
      <w:r w:rsidRPr="00592E15">
        <w:t>2)</w:t>
      </w:r>
      <w:r>
        <w:tab/>
      </w:r>
      <w:r w:rsidRPr="00592E15">
        <w:t xml:space="preserve">a Commissioner of the assigned panel requests the Petitioner to be present. </w:t>
      </w:r>
      <w:r w:rsidR="00BC1F9F">
        <w:t xml:space="preserve"> </w:t>
      </w:r>
    </w:p>
    <w:p w:rsidR="00DD49F7" w:rsidRDefault="00DD49F7" w:rsidP="00DD49F7">
      <w:pPr>
        <w:widowControl w:val="0"/>
        <w:autoSpaceDE w:val="0"/>
        <w:autoSpaceDN w:val="0"/>
        <w:adjustRightInd w:val="0"/>
        <w:ind w:left="1440" w:hanging="720"/>
      </w:pPr>
    </w:p>
    <w:p w:rsidR="00884567" w:rsidRDefault="00650960" w:rsidP="00DD49F7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D49F7">
        <w:t>)</w:t>
      </w:r>
      <w:r w:rsidR="00DD49F7">
        <w:tab/>
      </w:r>
      <w:r w:rsidR="00BC1F9F">
        <w:t xml:space="preserve">In the event that the </w:t>
      </w:r>
      <w:r w:rsidR="004D2627">
        <w:t>Petitione</w:t>
      </w:r>
      <w:r w:rsidR="009E7FF9">
        <w:t>r does not choose to be present</w:t>
      </w:r>
      <w:r w:rsidR="001D172D">
        <w:t xml:space="preserve"> and no</w:t>
      </w:r>
      <w:r w:rsidR="00AF3FBE">
        <w:t xml:space="preserve"> Commissioner </w:t>
      </w:r>
      <w:r w:rsidR="00950629">
        <w:t>requests</w:t>
      </w:r>
      <w:r w:rsidR="00BC1F9F">
        <w:t xml:space="preserve"> the presence of the </w:t>
      </w:r>
      <w:r w:rsidR="004D2627">
        <w:t>Petitioner</w:t>
      </w:r>
      <w:r w:rsidR="00BC1F9F">
        <w:t xml:space="preserve">, the </w:t>
      </w:r>
      <w:r w:rsidR="004D2627">
        <w:t>Respondent</w:t>
      </w:r>
      <w:r w:rsidR="00BC1F9F">
        <w:t xml:space="preserve"> may request </w:t>
      </w:r>
      <w:r w:rsidR="00AF3FBE">
        <w:t xml:space="preserve">the </w:t>
      </w:r>
      <w:r w:rsidR="004D2627">
        <w:t>P</w:t>
      </w:r>
      <w:r w:rsidR="002D3AB3">
        <w:t>etitioner's</w:t>
      </w:r>
      <w:r w:rsidR="00BC1F9F">
        <w:t xml:space="preserve"> presence, subject to the discretion of </w:t>
      </w:r>
      <w:r w:rsidR="002D3AB3">
        <w:t>a</w:t>
      </w:r>
      <w:r w:rsidR="00DD49F7">
        <w:t xml:space="preserve"> </w:t>
      </w:r>
      <w:r w:rsidR="004D2627">
        <w:t>Commissioner of</w:t>
      </w:r>
      <w:r w:rsidR="002D3AB3">
        <w:t xml:space="preserve"> the assigned panel</w:t>
      </w:r>
      <w:r w:rsidR="00DD49F7">
        <w:t xml:space="preserve">. If </w:t>
      </w:r>
      <w:r w:rsidR="00AF3FBE">
        <w:t>that</w:t>
      </w:r>
      <w:r w:rsidR="00BC1F9F">
        <w:t xml:space="preserve"> presence is ordered</w:t>
      </w:r>
      <w:r w:rsidR="002D3AB3">
        <w:t>,</w:t>
      </w:r>
      <w:r w:rsidR="00BC1F9F">
        <w:t xml:space="preserve"> the </w:t>
      </w:r>
      <w:r w:rsidR="004D2627">
        <w:t>Respondent</w:t>
      </w:r>
      <w:r w:rsidR="00BC1F9F">
        <w:t xml:space="preserve"> shall pay </w:t>
      </w:r>
      <w:r w:rsidR="004D2627">
        <w:t xml:space="preserve">the Petitioner directly, or his or her attorney, if represented, </w:t>
      </w:r>
      <w:r w:rsidR="00BC1F9F">
        <w:t xml:space="preserve">in advance of the time fixed for </w:t>
      </w:r>
      <w:r w:rsidR="004D2627">
        <w:t>Oral Argument</w:t>
      </w:r>
      <w:r w:rsidR="00884567">
        <w:t>:</w:t>
      </w:r>
    </w:p>
    <w:p w:rsidR="00884567" w:rsidRDefault="00884567" w:rsidP="00DD49F7">
      <w:pPr>
        <w:widowControl w:val="0"/>
        <w:autoSpaceDE w:val="0"/>
        <w:autoSpaceDN w:val="0"/>
        <w:adjustRightInd w:val="0"/>
        <w:ind w:left="1440" w:hanging="720"/>
      </w:pPr>
    </w:p>
    <w:p w:rsidR="00884567" w:rsidRDefault="00884567" w:rsidP="001B6F5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BC1F9F">
        <w:t>sufficient monies to defray the necessary expense of travel by the most convenient means to and from the place of examination</w:t>
      </w:r>
      <w:r>
        <w:t>;</w:t>
      </w:r>
      <w:r w:rsidR="00BC1F9F">
        <w:t xml:space="preserve"> and </w:t>
      </w:r>
    </w:p>
    <w:p w:rsidR="00884567" w:rsidRDefault="00884567" w:rsidP="00884567">
      <w:pPr>
        <w:widowControl w:val="0"/>
        <w:autoSpaceDE w:val="0"/>
        <w:autoSpaceDN w:val="0"/>
        <w:adjustRightInd w:val="0"/>
        <w:ind w:left="1440"/>
      </w:pPr>
    </w:p>
    <w:p w:rsidR="00BC1F9F" w:rsidRDefault="00884567" w:rsidP="001B6F5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C1F9F">
        <w:t>reimbursement for any loss of wages caused because of loss of working time</w:t>
      </w:r>
      <w:r w:rsidR="00DD5942">
        <w:t>.</w:t>
      </w:r>
      <w:r w:rsidR="00BC1F9F">
        <w:t xml:space="preserve"> </w:t>
      </w:r>
    </w:p>
    <w:p w:rsidR="002D3AB3" w:rsidRDefault="002D3AB3" w:rsidP="00BC1F9F">
      <w:pPr>
        <w:widowControl w:val="0"/>
        <w:autoSpaceDE w:val="0"/>
        <w:autoSpaceDN w:val="0"/>
        <w:adjustRightInd w:val="0"/>
      </w:pPr>
    </w:p>
    <w:p w:rsidR="002D3AB3" w:rsidRDefault="002D3AB3" w:rsidP="002D3AB3">
      <w:pPr>
        <w:widowControl w:val="0"/>
        <w:autoSpaceDE w:val="0"/>
        <w:autoSpaceDN w:val="0"/>
        <w:adjustRightInd w:val="0"/>
        <w:ind w:left="720"/>
      </w:pPr>
      <w:r>
        <w:t xml:space="preserve">(Source:  Amended at 40 Ill. Reg. </w:t>
      </w:r>
      <w:r w:rsidR="0032048A">
        <w:t>15764</w:t>
      </w:r>
      <w:r>
        <w:t xml:space="preserve">, effective </w:t>
      </w:r>
      <w:bookmarkStart w:id="0" w:name="_GoBack"/>
      <w:r w:rsidR="0032048A">
        <w:t>November 9, 2016</w:t>
      </w:r>
      <w:bookmarkEnd w:id="0"/>
      <w:r>
        <w:t>)</w:t>
      </w:r>
    </w:p>
    <w:sectPr w:rsidR="002D3AB3" w:rsidSect="00BC1F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1F9F"/>
    <w:rsid w:val="00061678"/>
    <w:rsid w:val="0007770F"/>
    <w:rsid w:val="001B3074"/>
    <w:rsid w:val="001B6F59"/>
    <w:rsid w:val="001D172D"/>
    <w:rsid w:val="002D3AB3"/>
    <w:rsid w:val="003047C7"/>
    <w:rsid w:val="0032048A"/>
    <w:rsid w:val="00451398"/>
    <w:rsid w:val="004D2627"/>
    <w:rsid w:val="00592E15"/>
    <w:rsid w:val="005C3366"/>
    <w:rsid w:val="00650960"/>
    <w:rsid w:val="007B562B"/>
    <w:rsid w:val="00884567"/>
    <w:rsid w:val="00950629"/>
    <w:rsid w:val="009E7FF9"/>
    <w:rsid w:val="00AF3FBE"/>
    <w:rsid w:val="00B01B55"/>
    <w:rsid w:val="00B56306"/>
    <w:rsid w:val="00B77C28"/>
    <w:rsid w:val="00BC1F9F"/>
    <w:rsid w:val="00D94312"/>
    <w:rsid w:val="00DD49F7"/>
    <w:rsid w:val="00DD5942"/>
    <w:rsid w:val="00E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717A75-A38D-46AB-B8A9-836A5689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7050</vt:lpstr>
    </vt:vector>
  </TitlesOfParts>
  <Company>State of Illinois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7050</dc:title>
  <dc:subject/>
  <dc:creator>Illinois General Assembly</dc:creator>
  <cp:keywords/>
  <dc:description/>
  <cp:lastModifiedBy>Lane, Arlene L.</cp:lastModifiedBy>
  <cp:revision>3</cp:revision>
  <dcterms:created xsi:type="dcterms:W3CDTF">2016-10-11T14:48:00Z</dcterms:created>
  <dcterms:modified xsi:type="dcterms:W3CDTF">2016-11-23T14:42:00Z</dcterms:modified>
</cp:coreProperties>
</file>