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559" w:rsidRDefault="00393559" w:rsidP="00393559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393559" w:rsidRDefault="00393559" w:rsidP="00393559">
      <w:pPr>
        <w:widowControl w:val="0"/>
        <w:autoSpaceDE w:val="0"/>
        <w:autoSpaceDN w:val="0"/>
        <w:adjustRightInd w:val="0"/>
      </w:pPr>
      <w:r>
        <w:rPr>
          <w:b/>
          <w:bCs/>
        </w:rPr>
        <w:t>Section 100.10  Source of Authority</w:t>
      </w:r>
      <w:r>
        <w:t xml:space="preserve"> </w:t>
      </w:r>
    </w:p>
    <w:p w:rsidR="00393559" w:rsidRDefault="00393559" w:rsidP="00393559">
      <w:pPr>
        <w:widowControl w:val="0"/>
        <w:autoSpaceDE w:val="0"/>
        <w:autoSpaceDN w:val="0"/>
        <w:adjustRightInd w:val="0"/>
      </w:pPr>
    </w:p>
    <w:p w:rsidR="00393559" w:rsidRDefault="00393559" w:rsidP="00393559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The State Mandates Board of Appeals ("Board") is authorized and empowered by the State Mandates Act (Ill. Rev. Stat. 1983, </w:t>
      </w:r>
      <w:proofErr w:type="spellStart"/>
      <w:r>
        <w:t>ch</w:t>
      </w:r>
      <w:proofErr w:type="spellEnd"/>
      <w:r>
        <w:t xml:space="preserve">. 85, pars. 2201 et seq.) as amended ("the Act"). </w:t>
      </w:r>
    </w:p>
    <w:p w:rsidR="00B2257D" w:rsidRDefault="00B2257D" w:rsidP="00393559">
      <w:pPr>
        <w:widowControl w:val="0"/>
        <w:autoSpaceDE w:val="0"/>
        <w:autoSpaceDN w:val="0"/>
        <w:adjustRightInd w:val="0"/>
        <w:ind w:left="1440" w:hanging="720"/>
      </w:pPr>
    </w:p>
    <w:p w:rsidR="00393559" w:rsidRDefault="00393559" w:rsidP="00393559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These rules are promulgated pursuant to Section 9 of the Act, in the manner required by the Illinois Administrative Procedure Act, (Ill. Rev. Stat. 1981, </w:t>
      </w:r>
      <w:proofErr w:type="spellStart"/>
      <w:r>
        <w:t>ch</w:t>
      </w:r>
      <w:proofErr w:type="spellEnd"/>
      <w:r>
        <w:t xml:space="preserve">. 127, pars. 1001 et seq.). </w:t>
      </w:r>
    </w:p>
    <w:sectPr w:rsidR="00393559" w:rsidSect="0039355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93559"/>
    <w:rsid w:val="003549A8"/>
    <w:rsid w:val="00393559"/>
    <w:rsid w:val="005205E7"/>
    <w:rsid w:val="005C3366"/>
    <w:rsid w:val="005C636F"/>
    <w:rsid w:val="00B22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100</vt:lpstr>
    </vt:vector>
  </TitlesOfParts>
  <Company>State of Illinois</Company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100</dc:title>
  <dc:subject/>
  <dc:creator>Illinois General Assembly</dc:creator>
  <cp:keywords/>
  <dc:description/>
  <cp:lastModifiedBy>Roberts, John</cp:lastModifiedBy>
  <cp:revision>3</cp:revision>
  <dcterms:created xsi:type="dcterms:W3CDTF">2012-06-21T19:34:00Z</dcterms:created>
  <dcterms:modified xsi:type="dcterms:W3CDTF">2012-06-21T19:34:00Z</dcterms:modified>
</cp:coreProperties>
</file>