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41" w:rsidRDefault="00355441" w:rsidP="00355441">
      <w:pPr>
        <w:widowControl w:val="0"/>
        <w:autoSpaceDE w:val="0"/>
        <w:autoSpaceDN w:val="0"/>
        <w:adjustRightInd w:val="0"/>
      </w:pPr>
    </w:p>
    <w:p w:rsidR="00355441" w:rsidRDefault="00355441" w:rsidP="003554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120.110  Definitions</w:t>
      </w:r>
      <w:r>
        <w:t xml:space="preserve"> </w:t>
      </w:r>
    </w:p>
    <w:p w:rsidR="00355441" w:rsidRDefault="00355441" w:rsidP="00355441">
      <w:pPr>
        <w:widowControl w:val="0"/>
        <w:autoSpaceDE w:val="0"/>
        <w:autoSpaceDN w:val="0"/>
        <w:adjustRightInd w:val="0"/>
      </w:pP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"Administrative Law Judge" </w:t>
      </w:r>
      <w:r w:rsidR="00FC5E54">
        <w:t xml:space="preserve">or </w:t>
      </w:r>
      <w:r w:rsidR="00E075CB">
        <w:t>"</w:t>
      </w:r>
      <w:r w:rsidR="00FC5E54">
        <w:t>ALJ</w:t>
      </w:r>
      <w:r w:rsidR="00E075CB">
        <w:t>"</w:t>
      </w:r>
      <w:r w:rsidR="00FC5E54">
        <w:t xml:space="preserve"> </w:t>
      </w:r>
      <w:r>
        <w:t xml:space="preserve">means an attorney, licensed to practice law in the State of Illinois, presiding over an administrative hearing convened under this Part. </w:t>
      </w: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"Contested case" means </w:t>
      </w:r>
      <w:r>
        <w:rPr>
          <w:i/>
          <w:iCs/>
        </w:rPr>
        <w:t>an adjudicatory proceeding (not including ratemaking, rulemaking, or quasi-legislative, informational, or similar proceedings) in which the individual legal rights, duties, or privileges of a party are required by law to be determined by an agency only after an opportunity for a hearing</w:t>
      </w:r>
      <w:r>
        <w:t xml:space="preserve">. [5 ILCS 100/1-30] </w:t>
      </w: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"Day" means a </w:t>
      </w:r>
      <w:r w:rsidR="004D2090">
        <w:t>calendar</w:t>
      </w:r>
      <w:r>
        <w:t xml:space="preserve"> day. </w:t>
      </w: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Labor. </w:t>
      </w: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  <w:r>
        <w:tab/>
        <w:t>"Director" means the Director of the Department of Labor</w:t>
      </w:r>
      <w:r w:rsidR="005D7D88">
        <w:t xml:space="preserve"> or the Director's designee</w:t>
      </w:r>
      <w:r>
        <w:t xml:space="preserve">. </w:t>
      </w: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"Document" means pleading, notice, motion, affidavit, memorandum, brief, petition, or other paper or combination of papers required or permitted to be filed. </w:t>
      </w: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"Evidence" means </w:t>
      </w:r>
      <w:r w:rsidR="005D7D88">
        <w:t>those matters considered evidence under the Illinois Rules of Evidence</w:t>
      </w:r>
      <w:r w:rsidR="000F2895">
        <w:t xml:space="preserve"> [735</w:t>
      </w:r>
      <w:r w:rsidR="009D2F89">
        <w:t xml:space="preserve"> </w:t>
      </w:r>
      <w:r w:rsidR="00632AFE">
        <w:t>ILCS 5/Art</w:t>
      </w:r>
      <w:r w:rsidR="000F2895">
        <w:t>.</w:t>
      </w:r>
      <w:r w:rsidR="00632AFE">
        <w:t xml:space="preserve"> VIII]</w:t>
      </w:r>
      <w:r>
        <w:t xml:space="preserve">. </w:t>
      </w: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"IAPA" means the Illinois Administrative Procedure Act [5 ILCS 100]. </w:t>
      </w: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"Party" means </w:t>
      </w:r>
      <w:r>
        <w:rPr>
          <w:i/>
          <w:iCs/>
        </w:rPr>
        <w:t>each person or agency named or admitted as a party or properly seeking and entitled as of right to be admitted as a party</w:t>
      </w:r>
      <w:r>
        <w:t xml:space="preserve">. [5 ILCS 100/1-55] </w:t>
      </w: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</w:p>
    <w:p w:rsidR="00355441" w:rsidRDefault="00355441" w:rsidP="003554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"Person" means any individual, partnership, corporation, </w:t>
      </w:r>
      <w:r w:rsidR="005D7D88">
        <w:t xml:space="preserve">limited liability company, </w:t>
      </w:r>
      <w:r>
        <w:t>association, governmental subdivision, or public or private organization of any character other than an agency</w:t>
      </w:r>
      <w:r w:rsidR="0067162B">
        <w:t xml:space="preserve"> of State government</w:t>
      </w:r>
      <w:r>
        <w:t xml:space="preserve">. </w:t>
      </w:r>
    </w:p>
    <w:p w:rsidR="00465DEC" w:rsidRDefault="00465DEC" w:rsidP="00465DEC">
      <w:pPr>
        <w:widowControl w:val="0"/>
      </w:pPr>
    </w:p>
    <w:p w:rsidR="00465DEC" w:rsidRPr="00D178F7" w:rsidRDefault="00465DEC" w:rsidP="00465DEC">
      <w:pPr>
        <w:widowControl w:val="0"/>
        <w:ind w:left="1440"/>
      </w:pPr>
      <w:r>
        <w:t>"</w:t>
      </w:r>
      <w:r w:rsidRPr="00D178F7">
        <w:t>Statement</w:t>
      </w:r>
      <w:r>
        <w:t>"</w:t>
      </w:r>
      <w:r w:rsidRPr="00D178F7">
        <w:t xml:space="preserve"> means a written statement made by a witness and signed or otherwise adopted or approved by the witness, or a stenographic, mechanical, electrical or other recording, or a transcription </w:t>
      </w:r>
      <w:r w:rsidR="004D268B">
        <w:t xml:space="preserve">of the recording that </w:t>
      </w:r>
      <w:r w:rsidRPr="00D178F7">
        <w:t xml:space="preserve">is a substantially verbatim recital of an oral statement made by the witness to an agent of the person obliged to produce the statement and recorded contemporaneously with the making of </w:t>
      </w:r>
      <w:r w:rsidR="004D268B">
        <w:t>this</w:t>
      </w:r>
      <w:r w:rsidRPr="00D178F7">
        <w:t xml:space="preserve"> oral statement.</w:t>
      </w:r>
    </w:p>
    <w:p w:rsidR="00465DEC" w:rsidRPr="00A64530" w:rsidRDefault="00465DEC" w:rsidP="00A64530">
      <w:pPr>
        <w:ind w:left="720"/>
      </w:pPr>
    </w:p>
    <w:p w:rsidR="004D2090" w:rsidRPr="00A64530" w:rsidRDefault="004D2090" w:rsidP="00A64530">
      <w:pPr>
        <w:ind w:left="720"/>
      </w:pPr>
      <w:r w:rsidRPr="00A64530">
        <w:t>(Source:  Amended at 3</w:t>
      </w:r>
      <w:r w:rsidR="0067162B" w:rsidRPr="00A64530">
        <w:t>8</w:t>
      </w:r>
      <w:r w:rsidRPr="00A64530">
        <w:t xml:space="preserve"> Ill. Reg. </w:t>
      </w:r>
      <w:r w:rsidR="001D6D4E">
        <w:t>17631</w:t>
      </w:r>
      <w:r w:rsidRPr="00A64530">
        <w:t xml:space="preserve">, effective </w:t>
      </w:r>
      <w:bookmarkStart w:id="0" w:name="_GoBack"/>
      <w:r w:rsidR="001D6D4E">
        <w:t>August 15, 2014</w:t>
      </w:r>
      <w:bookmarkEnd w:id="0"/>
      <w:r w:rsidRPr="00A64530">
        <w:t>)</w:t>
      </w:r>
    </w:p>
    <w:sectPr w:rsidR="004D2090" w:rsidRPr="00A64530" w:rsidSect="003554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441"/>
    <w:rsid w:val="000604A0"/>
    <w:rsid w:val="000F2895"/>
    <w:rsid w:val="001D6D4E"/>
    <w:rsid w:val="00355441"/>
    <w:rsid w:val="00364FFC"/>
    <w:rsid w:val="00465DEC"/>
    <w:rsid w:val="004D2090"/>
    <w:rsid w:val="004D268B"/>
    <w:rsid w:val="00582E7E"/>
    <w:rsid w:val="005C3366"/>
    <w:rsid w:val="005D7D88"/>
    <w:rsid w:val="00632AFE"/>
    <w:rsid w:val="00653080"/>
    <w:rsid w:val="0067162B"/>
    <w:rsid w:val="009005FA"/>
    <w:rsid w:val="009D2F89"/>
    <w:rsid w:val="00A64530"/>
    <w:rsid w:val="00E075CB"/>
    <w:rsid w:val="00E56CAC"/>
    <w:rsid w:val="00F972B4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582858-4C69-4387-8474-F6A7F3B9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2014-07-29T18:48:00Z</dcterms:created>
  <dcterms:modified xsi:type="dcterms:W3CDTF">2014-08-15T21:54:00Z</dcterms:modified>
</cp:coreProperties>
</file>