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F4375" w:rsidRDefault="001F4375" w:rsidP="00573770">
      <w:r>
        <w:rPr>
          <w:b/>
        </w:rPr>
        <w:t>Section 220.200  Permits</w:t>
      </w:r>
    </w:p>
    <w:p w:rsidR="001F4375" w:rsidRDefault="001F4375" w:rsidP="00573770"/>
    <w:p w:rsidR="001F4375" w:rsidRDefault="001F4375" w:rsidP="001F4375">
      <w:pPr>
        <w:ind w:left="1440" w:hanging="720"/>
      </w:pPr>
      <w:r>
        <w:t>a)</w:t>
      </w:r>
      <w:r>
        <w:tab/>
        <w:t>A permit shall be required during any week in which one or more employees, not excluded in Section 2 of the Act, (Illinois Revised Statutes, 1977, Chapter 48, par. 8b), work all seven days of the week.</w:t>
      </w:r>
    </w:p>
    <w:p w:rsidR="001F4375" w:rsidRDefault="001F4375" w:rsidP="001F4375">
      <w:pPr>
        <w:ind w:left="1440" w:hanging="720"/>
      </w:pPr>
    </w:p>
    <w:p w:rsidR="001F4375" w:rsidRDefault="001F4375" w:rsidP="001F4375">
      <w:pPr>
        <w:ind w:left="1440" w:hanging="720"/>
      </w:pPr>
      <w:r>
        <w:t>b)</w:t>
      </w:r>
      <w:r>
        <w:tab/>
        <w:t>Permits for eight weeks of the year shall be granted without justification of necessity.</w:t>
      </w:r>
    </w:p>
    <w:p w:rsidR="001F4375" w:rsidRDefault="001F4375" w:rsidP="001F4375">
      <w:pPr>
        <w:ind w:left="1440" w:hanging="720"/>
      </w:pPr>
    </w:p>
    <w:p w:rsidR="001F4375" w:rsidRDefault="001F4375" w:rsidP="001F4375">
      <w:pPr>
        <w:ind w:left="1440" w:hanging="720"/>
      </w:pPr>
      <w:r>
        <w:t>c)</w:t>
      </w:r>
      <w:r>
        <w:tab/>
        <w:t>Permits in excess of eight weeks in a year shall require justification of necessity as follows:</w:t>
      </w:r>
    </w:p>
    <w:p w:rsidR="001F4375" w:rsidRDefault="001F4375" w:rsidP="001F4375">
      <w:pPr>
        <w:ind w:left="1440" w:hanging="720"/>
      </w:pPr>
    </w:p>
    <w:p w:rsidR="001F4375" w:rsidRDefault="001F4375" w:rsidP="001F4375">
      <w:pPr>
        <w:ind w:left="2160" w:hanging="720"/>
      </w:pPr>
      <w:r>
        <w:t>1)</w:t>
      </w:r>
      <w:r>
        <w:tab/>
        <w:t>A statement that the necessity cannot be remedied by increasing the number of employees or by adjusting work scheduled and</w:t>
      </w:r>
    </w:p>
    <w:p w:rsidR="001F4375" w:rsidRDefault="001F4375" w:rsidP="001F4375">
      <w:pPr>
        <w:ind w:left="1440" w:hanging="720"/>
      </w:pPr>
    </w:p>
    <w:p w:rsidR="001F4375" w:rsidRPr="001F4375" w:rsidRDefault="001F4375" w:rsidP="001F4375">
      <w:pPr>
        <w:ind w:left="2160" w:hanging="720"/>
      </w:pPr>
      <w:r>
        <w:t>2)</w:t>
      </w:r>
      <w:r>
        <w:tab/>
        <w:t>Business necessity and economic conditions making such a request necessary.</w:t>
      </w:r>
    </w:p>
    <w:sectPr w:rsidR="001F4375" w:rsidRPr="001F43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45" w:rsidRDefault="00647045">
      <w:r>
        <w:separator/>
      </w:r>
    </w:p>
  </w:endnote>
  <w:endnote w:type="continuationSeparator" w:id="0">
    <w:p w:rsidR="00647045" w:rsidRDefault="006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45" w:rsidRDefault="00647045">
      <w:r>
        <w:separator/>
      </w:r>
    </w:p>
  </w:footnote>
  <w:footnote w:type="continuationSeparator" w:id="0">
    <w:p w:rsidR="00647045" w:rsidRDefault="0064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375"/>
    <w:rsid w:val="00001F1D"/>
    <w:rsid w:val="00003CEF"/>
    <w:rsid w:val="00004230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437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47045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2982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1309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