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3B" w:rsidRDefault="00AB323B" w:rsidP="00AB323B">
      <w:pPr>
        <w:rPr>
          <w:b/>
        </w:rPr>
      </w:pPr>
      <w:bookmarkStart w:id="0" w:name="_GoBack"/>
      <w:bookmarkEnd w:id="0"/>
    </w:p>
    <w:p w:rsidR="00AB323B" w:rsidRPr="00AB323B" w:rsidRDefault="00AB323B" w:rsidP="00AB323B">
      <w:pPr>
        <w:rPr>
          <w:b/>
        </w:rPr>
      </w:pPr>
      <w:r w:rsidRPr="00AB323B">
        <w:rPr>
          <w:b/>
        </w:rPr>
        <w:t>Section 230.700  Department Action</w:t>
      </w:r>
    </w:p>
    <w:p w:rsidR="00AB323B" w:rsidRPr="00F00F53" w:rsidRDefault="00AB323B" w:rsidP="00AB323B">
      <w:pPr>
        <w:rPr>
          <w:b/>
        </w:rPr>
      </w:pPr>
    </w:p>
    <w:p w:rsidR="00AB323B" w:rsidRPr="00F00F53" w:rsidRDefault="00AB323B" w:rsidP="00AB323B">
      <w:r w:rsidRPr="00F00F53">
        <w:t>Any liabilities and/or civil penalties found due under Section 35 and Section 40 of this Act and not paid may be subject to a formal administrative hearing to recover the amounts found due and owing.</w:t>
      </w:r>
    </w:p>
    <w:sectPr w:rsidR="00AB323B" w:rsidRPr="00F00F53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3D90">
      <w:r>
        <w:separator/>
      </w:r>
    </w:p>
  </w:endnote>
  <w:endnote w:type="continuationSeparator" w:id="0">
    <w:p w:rsidR="00000000" w:rsidRDefault="0093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3D90">
      <w:r>
        <w:separator/>
      </w:r>
    </w:p>
  </w:footnote>
  <w:footnote w:type="continuationSeparator" w:id="0">
    <w:p w:rsidR="00000000" w:rsidRDefault="00933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2A7B"/>
    <w:rsid w:val="00225354"/>
    <w:rsid w:val="002524EC"/>
    <w:rsid w:val="002A643F"/>
    <w:rsid w:val="003244B7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C4BDC"/>
    <w:rsid w:val="008D4EA0"/>
    <w:rsid w:val="00933D9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B323B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32485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3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2012-06-21T19:43:00Z</dcterms:modified>
</cp:coreProperties>
</file>